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bottomFromText="669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RPr="00E63CF9" w:rsidTr="00E63CF9">
        <w:trPr>
          <w:gridAfter w:val="1"/>
          <w:wAfter w:w="2635" w:type="dxa"/>
          <w:trHeight w:hRule="exact" w:val="1287"/>
        </w:trPr>
        <w:tc>
          <w:tcPr>
            <w:tcW w:w="6635" w:type="dxa"/>
            <w:shd w:val="clear" w:color="auto" w:fill="auto"/>
          </w:tcPr>
          <w:p w:rsidR="00C51925" w:rsidRPr="00E63CF9" w:rsidRDefault="00D66BE0" w:rsidP="00E63CF9">
            <w:pPr>
              <w:pStyle w:val="Tittel"/>
              <w:rPr>
                <w:szCs w:val="38"/>
              </w:rPr>
            </w:pPr>
            <w:r w:rsidRPr="00E63CF9">
              <w:t>Utviklings- og kompetanseetaten</w:t>
            </w:r>
          </w:p>
        </w:tc>
      </w:tr>
      <w:tr w:rsidR="0041004E" w:rsidRPr="00E63CF9" w:rsidTr="00E63CF9">
        <w:trPr>
          <w:trHeight w:val="480"/>
        </w:trPr>
        <w:tc>
          <w:tcPr>
            <w:tcW w:w="9270" w:type="dxa"/>
            <w:gridSpan w:val="2"/>
            <w:shd w:val="clear" w:color="auto" w:fill="auto"/>
          </w:tcPr>
          <w:p w:rsidR="006D3FED" w:rsidRPr="00E63CF9" w:rsidRDefault="006D3FED" w:rsidP="00E63CF9">
            <w:pPr>
              <w:pStyle w:val="Overskrift1"/>
              <w:ind w:right="482"/>
              <w:rPr>
                <w:sz w:val="20"/>
                <w:szCs w:val="20"/>
              </w:rPr>
            </w:pPr>
            <w:r w:rsidRPr="00E63CF9">
              <w:rPr>
                <w:sz w:val="20"/>
                <w:szCs w:val="20"/>
              </w:rPr>
              <w:t>Medbestemmelsesutvalget (MBU)</w:t>
            </w:r>
          </w:p>
          <w:p w:rsidR="007D7E44" w:rsidRPr="00E63CF9" w:rsidRDefault="00FF50E5" w:rsidP="00E63CF9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MBU-sak 15</w:t>
            </w:r>
            <w:bookmarkStart w:id="0" w:name="_GoBack"/>
            <w:bookmarkEnd w:id="0"/>
            <w:r w:rsidR="007D7E44" w:rsidRPr="00E63CF9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:rsidR="007D7E44" w:rsidRPr="00E63CF9" w:rsidRDefault="007D7E44" w:rsidP="00E63CF9">
            <w:pPr>
              <w:pBdr>
                <w:bottom w:val="single" w:sz="4" w:space="1" w:color="auto"/>
              </w:pBd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p w:rsidR="007D7E44" w:rsidRPr="00E63CF9" w:rsidRDefault="007D7E44" w:rsidP="00E63CF9">
            <w:pP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E63CF9" w:rsidTr="00C67C22">
              <w:trPr>
                <w:trHeight w:val="340"/>
              </w:trPr>
              <w:tc>
                <w:tcPr>
                  <w:tcW w:w="1418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E63CF9">
                    <w:rPr>
                      <w:rFonts w:eastAsia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  <w:r w:rsidRPr="00E63CF9">
                    <w:rPr>
                      <w:rFonts w:eastAsia="Times New Roman"/>
                      <w:szCs w:val="20"/>
                      <w:lang w:eastAsia="nb-NO"/>
                    </w:rPr>
                    <w:t>MBU i UKE</w:t>
                  </w:r>
                </w:p>
              </w:tc>
              <w:tc>
                <w:tcPr>
                  <w:tcW w:w="3410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E63CF9">
                    <w:rPr>
                      <w:rFonts w:eastAsia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3B1157">
                    <w:rPr>
                      <w:rFonts w:eastAsia="Times New Roman"/>
                      <w:b/>
                      <w:szCs w:val="20"/>
                      <w:lang w:eastAsia="nb-NO"/>
                    </w:rPr>
                    <w:t>27</w:t>
                  </w:r>
                  <w:r w:rsidR="00EB18AB" w:rsidRPr="00E63CF9">
                    <w:rPr>
                      <w:rFonts w:eastAsia="Times New Roman"/>
                      <w:b/>
                      <w:szCs w:val="20"/>
                      <w:lang w:eastAsia="nb-NO"/>
                    </w:rPr>
                    <w:t>.08</w:t>
                  </w:r>
                  <w:r w:rsidRPr="00E63CF9">
                    <w:rPr>
                      <w:rFonts w:eastAsia="Times New Roman"/>
                      <w:b/>
                      <w:szCs w:val="20"/>
                      <w:lang w:eastAsia="nb-NO"/>
                    </w:rPr>
                    <w:t>.2020</w:t>
                  </w:r>
                </w:p>
              </w:tc>
            </w:tr>
            <w:tr w:rsidR="007D7E44" w:rsidRPr="00E63CF9" w:rsidTr="00C67C22">
              <w:trPr>
                <w:trHeight w:val="340"/>
              </w:trPr>
              <w:tc>
                <w:tcPr>
                  <w:tcW w:w="1418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E63CF9" w:rsidRDefault="007D7E44" w:rsidP="003B1157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E63CF9">
                    <w:rPr>
                      <w:rFonts w:eastAsia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E63CF9" w:rsidTr="00C67C22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E63CF9" w:rsidRDefault="007D7E44" w:rsidP="00E63CF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E63CF9">
                    <w:rPr>
                      <w:rFonts w:eastAsia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E63CF9" w:rsidRDefault="007D7E44" w:rsidP="00E63CF9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:rsidR="007D7E44" w:rsidRPr="00E63CF9" w:rsidRDefault="007D7E44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3B1157" w:rsidRDefault="003B1157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7D7E44" w:rsidRPr="00E63CF9" w:rsidRDefault="007D7E44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E63CF9">
              <w:rPr>
                <w:rFonts w:eastAsia="Times New Roman"/>
                <w:b/>
                <w:szCs w:val="20"/>
                <w:lang w:eastAsia="nb-NO"/>
              </w:rPr>
              <w:t>SAK TIL MBU:</w:t>
            </w:r>
          </w:p>
          <w:p w:rsidR="007D7E44" w:rsidRPr="00E63CF9" w:rsidRDefault="007D7E44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E63CF9">
              <w:rPr>
                <w:rFonts w:eastAsia="Times New Roman"/>
                <w:b/>
                <w:szCs w:val="20"/>
                <w:lang w:eastAsia="nb-NO"/>
              </w:rPr>
              <w:t xml:space="preserve">Justering av </w:t>
            </w:r>
            <w:r w:rsidR="00EB18AB" w:rsidRPr="00E63CF9">
              <w:rPr>
                <w:rFonts w:eastAsia="Times New Roman"/>
                <w:b/>
                <w:szCs w:val="20"/>
                <w:lang w:eastAsia="nb-NO"/>
              </w:rPr>
              <w:t>rollebeskrivels</w:t>
            </w:r>
            <w:r w:rsidR="003B1157">
              <w:rPr>
                <w:rFonts w:eastAsia="Times New Roman"/>
                <w:b/>
                <w:szCs w:val="20"/>
                <w:lang w:eastAsia="nb-NO"/>
              </w:rPr>
              <w:t>er i avdeling for Konsernservice</w:t>
            </w:r>
            <w:r w:rsidR="00EB18AB" w:rsidRPr="00E63CF9">
              <w:rPr>
                <w:rFonts w:eastAsia="Times New Roman"/>
                <w:b/>
                <w:szCs w:val="20"/>
                <w:lang w:eastAsia="nb-NO"/>
              </w:rPr>
              <w:t>,</w:t>
            </w:r>
            <w:r w:rsidR="003B1157">
              <w:rPr>
                <w:rFonts w:eastAsia="Times New Roman"/>
                <w:b/>
                <w:szCs w:val="20"/>
                <w:lang w:eastAsia="nb-NO"/>
              </w:rPr>
              <w:t xml:space="preserve"> S</w:t>
            </w:r>
            <w:r w:rsidR="00EB18AB" w:rsidRPr="00E63CF9">
              <w:rPr>
                <w:rFonts w:eastAsia="Times New Roman"/>
                <w:b/>
                <w:szCs w:val="20"/>
                <w:lang w:eastAsia="nb-NO"/>
              </w:rPr>
              <w:t>eksjon for samfunnsansvar</w:t>
            </w:r>
          </w:p>
          <w:p w:rsidR="00EB18AB" w:rsidRPr="00E63CF9" w:rsidRDefault="00EB18AB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7D7E44" w:rsidRPr="00E63CF9" w:rsidRDefault="007D7E44" w:rsidP="00E63CF9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 w:rsidRPr="00E63CF9">
              <w:rPr>
                <w:rFonts w:eastAsia="Calibri" w:cs="Calibri"/>
                <w:b/>
                <w:szCs w:val="20"/>
              </w:rPr>
              <w:t>Saksfremstilling</w:t>
            </w:r>
          </w:p>
          <w:p w:rsidR="00EB2F4A" w:rsidRPr="00E63CF9" w:rsidRDefault="00C8089A" w:rsidP="00E63CF9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E63CF9">
              <w:rPr>
                <w:rFonts w:eastAsia="Calibri" w:cs="Calibri"/>
                <w:szCs w:val="20"/>
              </w:rPr>
              <w:t>I forbindelse med omorganiseringen som ble iverksatt 1. juni 2018 ble</w:t>
            </w:r>
            <w:r w:rsidR="00C93F97" w:rsidRPr="00E63CF9">
              <w:rPr>
                <w:rFonts w:eastAsia="Calibri" w:cs="Calibri"/>
                <w:szCs w:val="20"/>
              </w:rPr>
              <w:t xml:space="preserve"> </w:t>
            </w:r>
            <w:r w:rsidR="003B1157">
              <w:rPr>
                <w:rFonts w:eastAsia="Calibri" w:cs="Calibri"/>
                <w:szCs w:val="20"/>
              </w:rPr>
              <w:t>det utarbeidet rel</w:t>
            </w:r>
            <w:r w:rsidR="00EB2F4A" w:rsidRPr="00E63CF9">
              <w:rPr>
                <w:rFonts w:eastAsia="Calibri" w:cs="Calibri"/>
                <w:szCs w:val="20"/>
              </w:rPr>
              <w:t>ativ</w:t>
            </w:r>
            <w:r w:rsidR="003B1157">
              <w:rPr>
                <w:rFonts w:eastAsia="Calibri" w:cs="Calibri"/>
                <w:szCs w:val="20"/>
              </w:rPr>
              <w:t>t</w:t>
            </w:r>
            <w:r w:rsidR="00EB2F4A" w:rsidRPr="00E63CF9">
              <w:rPr>
                <w:rFonts w:eastAsia="Calibri" w:cs="Calibri"/>
                <w:szCs w:val="20"/>
              </w:rPr>
              <w:t xml:space="preserve"> få stillingsti</w:t>
            </w:r>
            <w:r w:rsidR="003B1157">
              <w:rPr>
                <w:rFonts w:eastAsia="Calibri" w:cs="Calibri"/>
                <w:szCs w:val="20"/>
              </w:rPr>
              <w:t>tler og rollebeskrivelser. For S</w:t>
            </w:r>
            <w:r w:rsidR="00EB2F4A" w:rsidRPr="00E63CF9">
              <w:rPr>
                <w:rFonts w:eastAsia="Calibri" w:cs="Calibri"/>
                <w:szCs w:val="20"/>
              </w:rPr>
              <w:t xml:space="preserve">eksjon for samfunnsansvar har stillingstitlene vært koordinator samfunnsansvar og rådgiver samfunnsansvar. </w:t>
            </w:r>
          </w:p>
          <w:p w:rsidR="00EB2F4A" w:rsidRPr="00E63CF9" w:rsidRDefault="00EB2F4A" w:rsidP="00E63CF9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696A46" w:rsidRPr="00E63CF9" w:rsidRDefault="000B4B63" w:rsidP="00E63CF9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E63CF9">
              <w:rPr>
                <w:rFonts w:eastAsia="Calibri" w:cs="Calibri"/>
                <w:szCs w:val="20"/>
              </w:rPr>
              <w:t xml:space="preserve">Oslo kommune har svært ambisiøse målsetninger innen klima, miljø </w:t>
            </w:r>
            <w:r w:rsidR="00180934" w:rsidRPr="00E63CF9">
              <w:rPr>
                <w:rFonts w:eastAsia="Calibri" w:cs="Calibri"/>
                <w:szCs w:val="20"/>
              </w:rPr>
              <w:t>samt</w:t>
            </w:r>
            <w:r w:rsidRPr="00E63CF9">
              <w:rPr>
                <w:rFonts w:eastAsia="Calibri" w:cs="Calibri"/>
                <w:szCs w:val="20"/>
              </w:rPr>
              <w:t xml:space="preserve"> fremme seriøsitet innen arbeidslivet. UKE har omfattende oppgaver innen dette feltet, og ansvaret ivaretas av spesialiserte stillinger innen respektive felt. </w:t>
            </w:r>
            <w:r w:rsidR="00692A70" w:rsidRPr="00E63CF9">
              <w:rPr>
                <w:rStyle w:val="normaltextrun"/>
                <w:rFonts w:cs="Segoe UI"/>
                <w:szCs w:val="20"/>
              </w:rPr>
              <w:t xml:space="preserve"> </w:t>
            </w:r>
            <w:r w:rsidRPr="00E63CF9">
              <w:rPr>
                <w:rFonts w:eastAsia="Calibri" w:cs="Calibri"/>
                <w:szCs w:val="20"/>
              </w:rPr>
              <w:t xml:space="preserve">Medarbeiderne har et strategisk ansvar for </w:t>
            </w:r>
            <w:r w:rsidR="003B1157">
              <w:rPr>
                <w:rFonts w:eastAsia="Calibri" w:cs="Calibri"/>
                <w:szCs w:val="20"/>
              </w:rPr>
              <w:t>å utvikle området for Oslo kommu</w:t>
            </w:r>
            <w:r w:rsidRPr="00E63CF9">
              <w:rPr>
                <w:rFonts w:eastAsia="Calibri" w:cs="Calibri"/>
                <w:szCs w:val="20"/>
              </w:rPr>
              <w:t xml:space="preserve">ne, og representerer Oslo kommune i europeiske og nasjonale fora for å </w:t>
            </w:r>
            <w:r w:rsidR="00A70ECA" w:rsidRPr="00E63CF9">
              <w:rPr>
                <w:rFonts w:eastAsia="Calibri" w:cs="Calibri"/>
                <w:szCs w:val="20"/>
              </w:rPr>
              <w:t xml:space="preserve">koordinere og </w:t>
            </w:r>
            <w:r w:rsidRPr="00E63CF9">
              <w:rPr>
                <w:rFonts w:eastAsia="Calibri" w:cs="Calibri"/>
                <w:szCs w:val="20"/>
              </w:rPr>
              <w:t xml:space="preserve">utvikle området. </w:t>
            </w:r>
            <w:r w:rsidR="00696A46" w:rsidRPr="00E63CF9">
              <w:rPr>
                <w:rFonts w:eastAsia="Calibri" w:cs="Calibri"/>
                <w:szCs w:val="20"/>
              </w:rPr>
              <w:t>Dette innebærer at de i dag har det faglige ansvaret for å ivareta Oslo komm</w:t>
            </w:r>
            <w:r w:rsidR="00A70ECA" w:rsidRPr="00E63CF9">
              <w:rPr>
                <w:rFonts w:eastAsia="Calibri" w:cs="Calibri"/>
                <w:szCs w:val="20"/>
              </w:rPr>
              <w:t>un</w:t>
            </w:r>
            <w:r w:rsidR="00696A46" w:rsidRPr="00E63CF9">
              <w:rPr>
                <w:rFonts w:eastAsia="Calibri" w:cs="Calibri"/>
                <w:szCs w:val="20"/>
              </w:rPr>
              <w:t xml:space="preserve">es metodeutvikling innen sine felt. </w:t>
            </w:r>
          </w:p>
          <w:p w:rsidR="00696A46" w:rsidRPr="00E63CF9" w:rsidRDefault="00696A46" w:rsidP="00E63CF9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0B4B63" w:rsidRPr="00E63CF9" w:rsidRDefault="000B4B63" w:rsidP="00E63CF9">
            <w:pPr>
              <w:spacing w:after="0" w:line="240" w:lineRule="auto"/>
              <w:rPr>
                <w:rStyle w:val="normaltextrun"/>
                <w:rFonts w:cs="Segoe UI"/>
                <w:szCs w:val="20"/>
              </w:rPr>
            </w:pPr>
            <w:r w:rsidRPr="00E63CF9">
              <w:rPr>
                <w:rFonts w:eastAsia="Calibri" w:cs="Calibri"/>
                <w:szCs w:val="20"/>
              </w:rPr>
              <w:t xml:space="preserve">Det er behov for tydeliggjøre rollene, samt legge til rette for myndiggjøring på lavest mulig nivå i organisasjonen. </w:t>
            </w:r>
            <w:r w:rsidR="00696A46" w:rsidRPr="00E63CF9">
              <w:rPr>
                <w:rStyle w:val="normaltextrun"/>
                <w:rFonts w:cs="Segoe UI"/>
                <w:szCs w:val="20"/>
              </w:rPr>
              <w:t xml:space="preserve"> I tillegg til eksisterende roller har FIN gitt UKE ansvaret for å koordinere det strategiske arbeidet med sunn og bærekraftig mat i Oslo kommune. På dette feltet skal vi ikke ha det faglige ansvaret, da rollene er fordelt på fire fagetater i kommunen. For dette feltet er det mest presist å bruke stillingsbetegnelsen koordinator.</w:t>
            </w:r>
          </w:p>
          <w:p w:rsidR="00696A46" w:rsidRPr="00E63CF9" w:rsidRDefault="00696A46" w:rsidP="00E63CF9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F742F0" w:rsidRPr="00E63CF9" w:rsidRDefault="00AD5ED3" w:rsidP="00E63CF9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E63CF9">
              <w:rPr>
                <w:rFonts w:eastAsia="Calibri" w:cs="Calibri"/>
                <w:szCs w:val="20"/>
              </w:rPr>
              <w:t>Videre viste medarbeiderundersøkelsen gjennom</w:t>
            </w:r>
            <w:r w:rsidR="00B74F0C" w:rsidRPr="00E63CF9">
              <w:rPr>
                <w:rFonts w:eastAsia="Calibri" w:cs="Calibri"/>
                <w:szCs w:val="20"/>
              </w:rPr>
              <w:t>f</w:t>
            </w:r>
            <w:r w:rsidRPr="00E63CF9">
              <w:rPr>
                <w:rFonts w:eastAsia="Calibri" w:cs="Calibri"/>
                <w:szCs w:val="20"/>
              </w:rPr>
              <w:t>ørt våren 2020 lav score på rolleklarhe</w:t>
            </w:r>
            <w:r w:rsidR="00C06801" w:rsidRPr="00E63CF9">
              <w:rPr>
                <w:rFonts w:eastAsia="Calibri" w:cs="Calibri"/>
                <w:szCs w:val="20"/>
              </w:rPr>
              <w:t>t.</w:t>
            </w:r>
          </w:p>
          <w:p w:rsidR="00EB2F4A" w:rsidRPr="00E63CF9" w:rsidRDefault="00EB2F4A" w:rsidP="00E63CF9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032092" w:rsidRPr="00E63CF9" w:rsidRDefault="00032092" w:rsidP="00E63C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 xml:space="preserve">På bakgrunn av </w:t>
            </w:r>
            <w:r w:rsidR="00055CA5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ovennevnte</w:t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 foreslås det derfor endringer i stillinger og innholdet i rollebeskrivelser for å tydeliggjøre ansvaret og arbeidsoppgavene til medarbeidere i seksjon for samfunnsansvar. De foreslåtte endringene vil medføre at det benyttes tre ulike rollebeskrivelser i seksjonen: Fagansvarlig, Koordinator og Rådgiver.</w:t>
            </w:r>
            <w:r w:rsidRPr="00E63CF9">
              <w:rPr>
                <w:rStyle w:val="eop"/>
                <w:rFonts w:ascii="Oslo Sans Office" w:hAnsi="Oslo Sans Office" w:cs="Segoe UI"/>
                <w:sz w:val="20"/>
                <w:szCs w:val="20"/>
              </w:rPr>
              <w:t> </w:t>
            </w:r>
          </w:p>
          <w:p w:rsidR="007D7E44" w:rsidRPr="00E63CF9" w:rsidRDefault="007D7E44" w:rsidP="00E63CF9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:rsidR="003B1157" w:rsidRDefault="003B1157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3B1157" w:rsidRDefault="003B1157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3B1157" w:rsidRDefault="003B1157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C8089A" w:rsidRPr="00E63CF9" w:rsidRDefault="00C8089A" w:rsidP="00E63CF9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E63CF9">
              <w:rPr>
                <w:rFonts w:eastAsia="Times New Roman"/>
                <w:b/>
                <w:szCs w:val="20"/>
                <w:lang w:eastAsia="nb-NO"/>
              </w:rPr>
              <w:lastRenderedPageBreak/>
              <w:t xml:space="preserve">Administrative konsekvenser: </w:t>
            </w:r>
          </w:p>
          <w:p w:rsidR="00604F60" w:rsidRPr="00E63CF9" w:rsidRDefault="00604F60" w:rsidP="00E63CF9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:rsidR="00DF7F3D" w:rsidRPr="00E63CF9" w:rsidRDefault="00DF7F3D" w:rsidP="00E63C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slo Sans Office" w:hAnsi="Oslo Sans Office"/>
                <w:sz w:val="20"/>
                <w:szCs w:val="20"/>
              </w:rPr>
            </w:pP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1.</w:t>
            </w:r>
            <w:r w:rsidRPr="00E63CF9">
              <w:rPr>
                <w:rFonts w:ascii="Oslo Sans Office" w:hAnsi="Oslo Sans Office" w:cs="Segoe UI"/>
                <w:sz w:val="20"/>
                <w:szCs w:val="20"/>
              </w:rPr>
              <w:t xml:space="preserve"> </w:t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Fagansvarlig </w:t>
            </w:r>
            <w:r w:rsidR="00C06801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AKRIM</w:t>
            </w:r>
            <w:r w:rsidR="003B1157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 xml:space="preserve"> </w:t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(erstatter tidligere rolle Koordinator samfunnsansvar)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 </w:t>
            </w:r>
          </w:p>
          <w:p w:rsidR="00DF7F3D" w:rsidRPr="00E63CF9" w:rsidRDefault="003B1157" w:rsidP="00E63C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slo Sans Office" w:hAnsi="Oslo Sans Office"/>
                <w:sz w:val="20"/>
                <w:szCs w:val="20"/>
              </w:rPr>
            </w:pPr>
            <w:r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2. Fagansvarlig </w:t>
            </w:r>
            <w:r w:rsidR="00DF7F3D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 xml:space="preserve">etiske </w:t>
            </w:r>
            <w:r w:rsidR="00C06801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hensyn</w:t>
            </w:r>
            <w:r w:rsidR="00DF7F3D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 (erstatter tidligere rolle Koordinator samfunnsansvar)</w:t>
            </w:r>
            <w:r w:rsidR="00DF7F3D"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 </w:t>
            </w:r>
          </w:p>
          <w:p w:rsidR="00DF7F3D" w:rsidRPr="00E63CF9" w:rsidRDefault="00DF7F3D" w:rsidP="00E63C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slo Sans Office" w:hAnsi="Oslo Sans Office"/>
                <w:sz w:val="20"/>
                <w:szCs w:val="20"/>
              </w:rPr>
            </w:pP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3. Fagansvarlig mobilitet (erstatter tidligere rolle Rådgiver samfunnsansvar)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 </w:t>
            </w:r>
          </w:p>
          <w:p w:rsidR="00DF7F3D" w:rsidRPr="00E63CF9" w:rsidRDefault="00DF7F3D" w:rsidP="00E63C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slo Sans Office" w:hAnsi="Oslo Sans Office"/>
                <w:sz w:val="20"/>
                <w:szCs w:val="20"/>
              </w:rPr>
            </w:pP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4. Fagansvarlig</w:t>
            </w:r>
            <w:r w:rsidR="00C20D61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/koordinator</w:t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 </w:t>
            </w:r>
            <w:r w:rsidR="00C643F2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b</w:t>
            </w:r>
            <w:r w:rsidR="003B1157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ærekraftige bygg</w:t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 og anleggsplasser (erstatter tidligere rolle Rådgiver samfunnsansvar)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 </w:t>
            </w:r>
          </w:p>
          <w:p w:rsidR="00DF7F3D" w:rsidRPr="00E63CF9" w:rsidRDefault="00DF7F3D" w:rsidP="00E63C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slo Sans Office" w:hAnsi="Oslo Sans Office"/>
                <w:sz w:val="20"/>
                <w:szCs w:val="20"/>
              </w:rPr>
            </w:pP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5. Fagansvarlig </w:t>
            </w:r>
            <w:r w:rsidR="00C643F2"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s</w:t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irkulær økonomi/forbruk (erstatter tidligere rolle Rådgiver samfunnsansvar)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 </w:t>
            </w:r>
          </w:p>
          <w:p w:rsidR="00AD42AC" w:rsidRPr="003B1157" w:rsidRDefault="00DF7F3D" w:rsidP="003B1157">
            <w:pPr>
              <w:pStyle w:val="paragraph"/>
              <w:spacing w:before="0" w:beforeAutospacing="0" w:after="0" w:afterAutospacing="0"/>
              <w:textAlignment w:val="baseline"/>
              <w:rPr>
                <w:rFonts w:ascii="Oslo Sans Office" w:hAnsi="Oslo Sans Office"/>
                <w:szCs w:val="20"/>
              </w:rPr>
            </w:pP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6. Koordinator b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ærekraftig</w:t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 mat (erstatter tidligere rolle Rådgiver samfunnsansvar)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 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br/>
              <w:t> 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br/>
            </w:r>
            <w:r w:rsidRPr="00E63CF9">
              <w:rPr>
                <w:rStyle w:val="normaltextrun"/>
                <w:rFonts w:ascii="Oslo Sans Office" w:hAnsi="Oslo Sans Office" w:cs="Segoe UI"/>
                <w:sz w:val="20"/>
                <w:szCs w:val="20"/>
              </w:rPr>
              <w:t>Forslag til endringer vil gjennomføres ved å omprioritere dagens ressurser, og vil ikke utløse umiddelbart behov for nyansettelser. 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t> </w:t>
            </w:r>
            <w:r w:rsidRPr="00E63CF9">
              <w:rPr>
                <w:rStyle w:val="normaltextrun"/>
                <w:rFonts w:ascii="Oslo Sans Office" w:hAnsi="Oslo Sans Office"/>
                <w:sz w:val="20"/>
                <w:szCs w:val="20"/>
              </w:rPr>
              <w:br/>
            </w:r>
          </w:p>
          <w:p w:rsidR="00AD42AC" w:rsidRPr="00E63CF9" w:rsidRDefault="006D3FED" w:rsidP="00E63CF9">
            <w:pPr>
              <w:spacing w:line="240" w:lineRule="auto"/>
              <w:rPr>
                <w:b/>
                <w:szCs w:val="20"/>
              </w:rPr>
            </w:pPr>
            <w:r w:rsidRPr="00E63CF9">
              <w:rPr>
                <w:b/>
                <w:szCs w:val="20"/>
              </w:rPr>
              <w:t>Forslag til vedtak</w:t>
            </w:r>
          </w:p>
          <w:p w:rsidR="00C509EC" w:rsidRPr="00E63CF9" w:rsidRDefault="006D3FED" w:rsidP="00E63CF9">
            <w:pPr>
              <w:spacing w:line="240" w:lineRule="auto"/>
              <w:rPr>
                <w:szCs w:val="20"/>
              </w:rPr>
            </w:pPr>
            <w:r w:rsidRPr="00E63CF9">
              <w:rPr>
                <w:szCs w:val="20"/>
              </w:rPr>
              <w:t xml:space="preserve">Medbestemmelsesutvalget slutter seg </w:t>
            </w:r>
            <w:r w:rsidR="00AF281F" w:rsidRPr="00E63CF9">
              <w:rPr>
                <w:szCs w:val="20"/>
              </w:rPr>
              <w:t xml:space="preserve">til </w:t>
            </w:r>
            <w:r w:rsidR="00C509EC" w:rsidRPr="00E63CF9">
              <w:rPr>
                <w:szCs w:val="20"/>
              </w:rPr>
              <w:t>endringer av stillingstitler. Jus</w:t>
            </w:r>
            <w:r w:rsidR="00B74F0C" w:rsidRPr="00E63CF9">
              <w:rPr>
                <w:szCs w:val="20"/>
              </w:rPr>
              <w:t>t</w:t>
            </w:r>
            <w:r w:rsidR="00C509EC" w:rsidRPr="00E63CF9">
              <w:rPr>
                <w:szCs w:val="20"/>
              </w:rPr>
              <w:t>erin</w:t>
            </w:r>
            <w:r w:rsidR="003B1157">
              <w:rPr>
                <w:szCs w:val="20"/>
              </w:rPr>
              <w:t xml:space="preserve">g av rollebeskrivelser vedtas av etatsdirektøren etter presentasjon og innspill fra MBU. </w:t>
            </w:r>
          </w:p>
          <w:p w:rsidR="00C8089A" w:rsidRPr="00E63CF9" w:rsidRDefault="00AF281F" w:rsidP="00E63CF9">
            <w:pPr>
              <w:spacing w:line="240" w:lineRule="auto"/>
              <w:rPr>
                <w:b/>
                <w:szCs w:val="20"/>
              </w:rPr>
            </w:pPr>
            <w:r w:rsidRPr="00E63CF9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 </w:t>
            </w:r>
          </w:p>
          <w:p w:rsidR="00AD42AC" w:rsidRPr="00E63CF9" w:rsidRDefault="006D3FED" w:rsidP="00E63CF9">
            <w:pPr>
              <w:rPr>
                <w:szCs w:val="20"/>
                <w:u w:val="single"/>
              </w:rPr>
            </w:pPr>
            <w:r w:rsidRPr="00E63CF9">
              <w:rPr>
                <w:szCs w:val="20"/>
                <w:u w:val="single"/>
              </w:rPr>
              <w:t>Vedlegg</w:t>
            </w:r>
            <w:r w:rsidR="00AD42AC" w:rsidRPr="00E63CF9">
              <w:rPr>
                <w:szCs w:val="20"/>
                <w:u w:val="single"/>
              </w:rPr>
              <w:t>:</w:t>
            </w:r>
            <w:r w:rsidR="0093288E" w:rsidRPr="00E63CF9">
              <w:rPr>
                <w:szCs w:val="20"/>
                <w:u w:val="single"/>
              </w:rPr>
              <w:t xml:space="preserve"> </w:t>
            </w:r>
            <w:r w:rsidR="00692A70" w:rsidRPr="00E63CF9">
              <w:rPr>
                <w:szCs w:val="20"/>
              </w:rPr>
              <w:t>Forslag til nye rollebeskrivelser</w:t>
            </w:r>
          </w:p>
          <w:p w:rsidR="006D3FED" w:rsidRPr="00E63CF9" w:rsidRDefault="006D3FED" w:rsidP="00E63CF9">
            <w:pPr>
              <w:ind w:left="360"/>
              <w:rPr>
                <w:szCs w:val="20"/>
              </w:rPr>
            </w:pPr>
          </w:p>
          <w:p w:rsidR="0041004E" w:rsidRPr="00E63CF9" w:rsidRDefault="0041004E" w:rsidP="00E63CF9">
            <w:pPr>
              <w:pStyle w:val="Overskrift1"/>
              <w:rPr>
                <w:sz w:val="20"/>
                <w:szCs w:val="20"/>
              </w:rPr>
            </w:pPr>
          </w:p>
        </w:tc>
      </w:tr>
    </w:tbl>
    <w:p w:rsidR="006E006E" w:rsidRDefault="006E006E" w:rsidP="0026531D">
      <w:pPr>
        <w:pStyle w:val="Ingenmellomrom"/>
        <w:keepNext/>
        <w:keepLines/>
      </w:pPr>
    </w:p>
    <w:sectPr w:rsidR="006E006E" w:rsidSect="00D44A50">
      <w:headerReference w:type="first" r:id="rId9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63" w:rsidRDefault="00011963" w:rsidP="005D093C">
      <w:pPr>
        <w:spacing w:after="0" w:line="240" w:lineRule="auto"/>
      </w:pPr>
      <w:r>
        <w:separator/>
      </w:r>
    </w:p>
  </w:endnote>
  <w:endnote w:type="continuationSeparator" w:id="0">
    <w:p w:rsidR="00011963" w:rsidRDefault="0001196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63" w:rsidRDefault="00011963" w:rsidP="005D093C">
      <w:pPr>
        <w:spacing w:after="0" w:line="240" w:lineRule="auto"/>
      </w:pPr>
      <w:r>
        <w:separator/>
      </w:r>
    </w:p>
  </w:footnote>
  <w:footnote w:type="continuationSeparator" w:id="0">
    <w:p w:rsidR="00011963" w:rsidRDefault="00011963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FF50E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135" cy="561340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75.05pt;height:637.1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63"/>
    <w:rsid w:val="000119BE"/>
    <w:rsid w:val="000223B1"/>
    <w:rsid w:val="00032092"/>
    <w:rsid w:val="00037D6F"/>
    <w:rsid w:val="00055CA5"/>
    <w:rsid w:val="00066B66"/>
    <w:rsid w:val="00095EC1"/>
    <w:rsid w:val="000B4B63"/>
    <w:rsid w:val="0011057B"/>
    <w:rsid w:val="00180934"/>
    <w:rsid w:val="00186573"/>
    <w:rsid w:val="0019374D"/>
    <w:rsid w:val="001E3473"/>
    <w:rsid w:val="001E77C8"/>
    <w:rsid w:val="001F112F"/>
    <w:rsid w:val="001F4CB8"/>
    <w:rsid w:val="0025699D"/>
    <w:rsid w:val="0026531D"/>
    <w:rsid w:val="002864E8"/>
    <w:rsid w:val="002A2DE5"/>
    <w:rsid w:val="002B39C4"/>
    <w:rsid w:val="002F6D39"/>
    <w:rsid w:val="00312E6C"/>
    <w:rsid w:val="00325D57"/>
    <w:rsid w:val="003B1157"/>
    <w:rsid w:val="0041004E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04F60"/>
    <w:rsid w:val="00646761"/>
    <w:rsid w:val="00657837"/>
    <w:rsid w:val="00666313"/>
    <w:rsid w:val="00692A70"/>
    <w:rsid w:val="0069625B"/>
    <w:rsid w:val="00696A46"/>
    <w:rsid w:val="006D3FED"/>
    <w:rsid w:val="006E006E"/>
    <w:rsid w:val="00727D7C"/>
    <w:rsid w:val="00733E15"/>
    <w:rsid w:val="007D1113"/>
    <w:rsid w:val="007D7E44"/>
    <w:rsid w:val="007E4B0D"/>
    <w:rsid w:val="008029B4"/>
    <w:rsid w:val="0085172A"/>
    <w:rsid w:val="008B4B9A"/>
    <w:rsid w:val="008C5DE9"/>
    <w:rsid w:val="008D5723"/>
    <w:rsid w:val="008E0CCF"/>
    <w:rsid w:val="008F0992"/>
    <w:rsid w:val="0093288E"/>
    <w:rsid w:val="009A11C5"/>
    <w:rsid w:val="009F7380"/>
    <w:rsid w:val="00A0208E"/>
    <w:rsid w:val="00A035A1"/>
    <w:rsid w:val="00A63656"/>
    <w:rsid w:val="00A66D79"/>
    <w:rsid w:val="00A67238"/>
    <w:rsid w:val="00A70ECA"/>
    <w:rsid w:val="00AA100D"/>
    <w:rsid w:val="00AC09E6"/>
    <w:rsid w:val="00AD42AC"/>
    <w:rsid w:val="00AD5ED3"/>
    <w:rsid w:val="00AE19AF"/>
    <w:rsid w:val="00AF281F"/>
    <w:rsid w:val="00B0578F"/>
    <w:rsid w:val="00B10DAE"/>
    <w:rsid w:val="00B52599"/>
    <w:rsid w:val="00B74F0C"/>
    <w:rsid w:val="00C06801"/>
    <w:rsid w:val="00C20D61"/>
    <w:rsid w:val="00C509EC"/>
    <w:rsid w:val="00C51925"/>
    <w:rsid w:val="00C643F2"/>
    <w:rsid w:val="00C644F8"/>
    <w:rsid w:val="00C65969"/>
    <w:rsid w:val="00C67C22"/>
    <w:rsid w:val="00C8089A"/>
    <w:rsid w:val="00C93F97"/>
    <w:rsid w:val="00D25FF3"/>
    <w:rsid w:val="00D44A50"/>
    <w:rsid w:val="00D44FE9"/>
    <w:rsid w:val="00D66BE0"/>
    <w:rsid w:val="00D74702"/>
    <w:rsid w:val="00D8326C"/>
    <w:rsid w:val="00DB35DE"/>
    <w:rsid w:val="00DC156E"/>
    <w:rsid w:val="00DF7F3D"/>
    <w:rsid w:val="00E51F3C"/>
    <w:rsid w:val="00E63CF9"/>
    <w:rsid w:val="00E65E1A"/>
    <w:rsid w:val="00EB18AB"/>
    <w:rsid w:val="00EB2F4A"/>
    <w:rsid w:val="00F742F0"/>
    <w:rsid w:val="00FD7882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254099D"/>
  <w15:docId w15:val="{4458DC6D-C41D-4B6D-A8E5-6CD1B68E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lo Sans Office" w:eastAsia="Oslo Sans Office" w:hAnsi="Oslo Sans Office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eastAsia="Times New Roman"/>
      <w:color w:val="2A285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eastAsia="Times New Roman"/>
      <w:b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D7882"/>
    <w:rPr>
      <w:rFonts w:ascii="Oslo Sans Office" w:eastAsia="Times New Roman" w:hAnsi="Oslo Sans Office" w:cs="Times New Roman"/>
      <w:color w:val="2A2859"/>
      <w:sz w:val="28"/>
      <w:szCs w:val="32"/>
    </w:rPr>
  </w:style>
  <w:style w:type="table" w:styleId="Tabellrutenett">
    <w:name w:val="Table Grid"/>
    <w:basedOn w:val="Vanligtabell"/>
    <w:uiPriority w:val="39"/>
    <w:rsid w:val="00C5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/>
      <w:sz w:val="16"/>
    </w:rPr>
  </w:style>
  <w:style w:type="character" w:customStyle="1" w:styleId="BunntekstTegn">
    <w:name w:val="Bunntekst Tegn"/>
    <w:link w:val="Bunntekst"/>
    <w:uiPriority w:val="99"/>
    <w:semiHidden/>
    <w:rsid w:val="00FD7882"/>
    <w:rPr>
      <w:color w:val="2A2859"/>
      <w:sz w:val="16"/>
    </w:rPr>
  </w:style>
  <w:style w:type="character" w:styleId="Sterk">
    <w:name w:val="Strong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eastAsia="Times New Roman"/>
      <w:color w:val="2A2859"/>
      <w:spacing w:val="-10"/>
      <w:kern w:val="28"/>
      <w:sz w:val="38"/>
      <w:szCs w:val="56"/>
    </w:rPr>
  </w:style>
  <w:style w:type="character" w:customStyle="1" w:styleId="TittelTegn">
    <w:name w:val="Tittel Tegn"/>
    <w:link w:val="Tittel"/>
    <w:uiPriority w:val="10"/>
    <w:rsid w:val="00FD7882"/>
    <w:rPr>
      <w:rFonts w:ascii="Oslo Sans Office" w:eastAsia="Times New Roman" w:hAnsi="Oslo Sans Office" w:cs="Times New Roman"/>
      <w:color w:val="2A2859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line="264" w:lineRule="auto"/>
    </w:pPr>
    <w:rPr>
      <w:szCs w:val="22"/>
      <w:lang w:eastAsia="en-US"/>
    </w:rPr>
  </w:style>
  <w:style w:type="character" w:styleId="Plassholdertekst">
    <w:name w:val="Placeholder Tex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="Times New Roman"/>
      <w:b/>
      <w:color w:val="2A2859"/>
      <w:sz w:val="22"/>
    </w:rPr>
  </w:style>
  <w:style w:type="character" w:customStyle="1" w:styleId="UndertittelTegn">
    <w:name w:val="Undertittel Tegn"/>
    <w:link w:val="Undertittel"/>
    <w:uiPriority w:val="11"/>
    <w:rsid w:val="00FD7882"/>
    <w:rPr>
      <w:rFonts w:eastAsia="Times New Roman"/>
      <w:b/>
      <w:color w:val="2A2859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link w:val="Overskrift2"/>
    <w:uiPriority w:val="9"/>
    <w:rsid w:val="00FD7882"/>
    <w:rPr>
      <w:rFonts w:ascii="Oslo Sans Office" w:eastAsia="Times New Roman" w:hAnsi="Oslo Sans Office" w:cs="Times New Roman"/>
      <w:b/>
      <w:color w:val="000000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rPr>
      <w:color w:val="030303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Segoe UI" w:hAnsi="Segoe UI"/>
        <w:color w:val="FFFFFF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paragraph" w:customStyle="1" w:styleId="paragraph">
    <w:name w:val="paragraph"/>
    <w:basedOn w:val="Normal"/>
    <w:rsid w:val="00032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32092"/>
  </w:style>
  <w:style w:type="character" w:customStyle="1" w:styleId="eop">
    <w:name w:val="eop"/>
    <w:basedOn w:val="Standardskriftforavsnitt"/>
    <w:rsid w:val="00032092"/>
  </w:style>
  <w:style w:type="character" w:customStyle="1" w:styleId="scxw236492234">
    <w:name w:val="scxw236492234"/>
    <w:basedOn w:val="Standardskriftforavsnitt"/>
    <w:rsid w:val="00032092"/>
  </w:style>
  <w:style w:type="character" w:customStyle="1" w:styleId="spellingerror">
    <w:name w:val="spellingerror"/>
    <w:basedOn w:val="Standardskriftforavsnitt"/>
    <w:rsid w:val="00032092"/>
  </w:style>
  <w:style w:type="paragraph" w:styleId="Bobletekst">
    <w:name w:val="Balloon Text"/>
    <w:basedOn w:val="Normal"/>
    <w:link w:val="BobletekstTegn"/>
    <w:uiPriority w:val="99"/>
    <w:semiHidden/>
    <w:unhideWhenUsed/>
    <w:rsid w:val="00DF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F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D8D9E968-0E55-4D3D-B3C9-FF035D81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0</TotalTime>
  <Pages>2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Brouer-Wangen</dc:creator>
  <cp:keywords/>
  <cp:lastModifiedBy>Birgit Aakre</cp:lastModifiedBy>
  <cp:revision>2</cp:revision>
  <dcterms:created xsi:type="dcterms:W3CDTF">2020-08-19T12:18:00Z</dcterms:created>
  <dcterms:modified xsi:type="dcterms:W3CDTF">2020-08-19T12:18:00Z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