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74624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AMU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746248" w:rsidP="00030418">
            <w:pPr>
              <w:pStyle w:val="Ingenmellomrom"/>
            </w:pPr>
            <w:r>
              <w:t>AM</w:t>
            </w:r>
            <w:r w:rsidR="00030418">
              <w:t>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E20371" w:rsidP="00E20371">
            <w:pPr>
              <w:pStyle w:val="Ingenmellomrom"/>
            </w:pPr>
            <w:r>
              <w:t>07.10.20</w:t>
            </w:r>
            <w:r w:rsidR="0022124F">
              <w:t xml:space="preserve"> klokken</w:t>
            </w:r>
            <w:r>
              <w:t xml:space="preserve"> 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E20371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</w:p>
    <w:p w:rsidR="0022124F" w:rsidRP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B51876" w:rsidP="008A7D5E">
      <w:pPr>
        <w:rPr>
          <w:b/>
          <w:szCs w:val="20"/>
        </w:rPr>
      </w:pPr>
      <w:r>
        <w:rPr>
          <w:szCs w:val="20"/>
        </w:rPr>
        <w:t>Referat fra 24.06.20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46248">
        <w:rPr>
          <w:szCs w:val="20"/>
        </w:rPr>
        <w:t>Godkjen</w:t>
      </w:r>
      <w:r w:rsidR="00C01BBF">
        <w:rPr>
          <w:szCs w:val="20"/>
        </w:rPr>
        <w:t>t</w:t>
      </w:r>
      <w:r w:rsidR="00C01BBF">
        <w:rPr>
          <w:szCs w:val="20"/>
        </w:rPr>
        <w:br/>
        <w:t>Referat fra 27.08.20</w:t>
      </w:r>
      <w:r w:rsidR="00C01BBF">
        <w:rPr>
          <w:szCs w:val="20"/>
        </w:rPr>
        <w:tab/>
      </w:r>
      <w:r w:rsidR="00C01BBF">
        <w:rPr>
          <w:szCs w:val="20"/>
        </w:rPr>
        <w:tab/>
      </w:r>
      <w:r w:rsidR="00C01BBF">
        <w:rPr>
          <w:szCs w:val="20"/>
        </w:rPr>
        <w:tab/>
      </w:r>
      <w:r w:rsidR="00C01BBF">
        <w:rPr>
          <w:szCs w:val="20"/>
        </w:rPr>
        <w:tab/>
      </w:r>
      <w:r w:rsidR="00C01BBF">
        <w:rPr>
          <w:szCs w:val="20"/>
        </w:rPr>
        <w:tab/>
        <w:t>Godkjent</w:t>
      </w:r>
      <w:r w:rsidR="00C01BBF">
        <w:rPr>
          <w:szCs w:val="20"/>
        </w:rPr>
        <w:tab/>
      </w:r>
      <w:r w:rsidR="00C01BBF">
        <w:rPr>
          <w:szCs w:val="20"/>
        </w:rPr>
        <w:br/>
      </w:r>
    </w:p>
    <w:p w:rsidR="00E460CC" w:rsidRPr="00F2517D" w:rsidRDefault="00746248" w:rsidP="00E460CC">
      <w:pPr>
        <w:spacing w:after="0" w:line="240" w:lineRule="auto"/>
        <w:ind w:left="2127" w:hanging="2127"/>
        <w:rPr>
          <w:rFonts w:ascii="Oslo Sans Office" w:hAnsi="Oslo Sans Office"/>
          <w:b/>
          <w:szCs w:val="20"/>
        </w:rPr>
      </w:pPr>
      <w:r>
        <w:rPr>
          <w:b/>
          <w:szCs w:val="20"/>
        </w:rPr>
        <w:t>AMU</w:t>
      </w:r>
      <w:r w:rsidR="0022124F" w:rsidRPr="0022124F">
        <w:rPr>
          <w:b/>
          <w:szCs w:val="20"/>
        </w:rPr>
        <w:t xml:space="preserve"> sak </w:t>
      </w:r>
      <w:r w:rsidR="00E460CC">
        <w:rPr>
          <w:b/>
          <w:szCs w:val="20"/>
        </w:rPr>
        <w:t>1</w:t>
      </w:r>
      <w:r w:rsidR="00C01BBF">
        <w:rPr>
          <w:b/>
          <w:szCs w:val="20"/>
        </w:rPr>
        <w:t>3</w:t>
      </w:r>
      <w:r w:rsidR="0022124F" w:rsidRPr="0022124F">
        <w:rPr>
          <w:b/>
          <w:szCs w:val="20"/>
        </w:rPr>
        <w:t>/20</w:t>
      </w:r>
      <w:r w:rsidR="0022124F" w:rsidRPr="0022124F">
        <w:rPr>
          <w:b/>
          <w:szCs w:val="20"/>
        </w:rPr>
        <w:tab/>
      </w:r>
      <w:r w:rsidR="00C01BBF" w:rsidRPr="00F2517D">
        <w:rPr>
          <w:rFonts w:ascii="Oslo Sans Office" w:hAnsi="Oslo Sans Office"/>
          <w:b/>
          <w:szCs w:val="20"/>
        </w:rPr>
        <w:t xml:space="preserve">Status sykefravær og overtid, sammenligningstall 2019 </w:t>
      </w:r>
    </w:p>
    <w:p w:rsidR="00030418" w:rsidRDefault="00030418" w:rsidP="00030418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162725" w:rsidRPr="00746248" w:rsidRDefault="00162725" w:rsidP="00162725">
      <w:pPr>
        <w:spacing w:after="0" w:line="240" w:lineRule="auto"/>
        <w:rPr>
          <w:rFonts w:asciiTheme="majorHAnsi" w:eastAsia="Calibri" w:hAnsiTheme="majorHAnsi" w:cs="Calibri"/>
          <w:szCs w:val="20"/>
          <w:u w:val="single"/>
        </w:rPr>
      </w:pPr>
      <w:r w:rsidRPr="00746248">
        <w:rPr>
          <w:rFonts w:asciiTheme="majorHAnsi" w:eastAsia="Calibri" w:hAnsiTheme="majorHAnsi" w:cs="Calibri"/>
          <w:szCs w:val="20"/>
          <w:u w:val="single"/>
        </w:rPr>
        <w:t>Saksfremstilling</w:t>
      </w:r>
    </w:p>
    <w:p w:rsidR="00E460CC" w:rsidRDefault="00E5768D" w:rsidP="00746248">
      <w:pPr>
        <w:spacing w:after="0" w:line="240" w:lineRule="auto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Samlet sykefravær i UKE for 2020 er 6 %. </w:t>
      </w:r>
      <w:r w:rsidR="007061A7">
        <w:rPr>
          <w:rFonts w:eastAsia="Calibri" w:cs="Calibri"/>
          <w:szCs w:val="20"/>
        </w:rPr>
        <w:t>Måltallet</w:t>
      </w:r>
      <w:r>
        <w:rPr>
          <w:rFonts w:eastAsia="Calibri" w:cs="Calibri"/>
          <w:szCs w:val="20"/>
        </w:rPr>
        <w:t xml:space="preserve"> for sykefraværet var satt til 6,7%</w:t>
      </w:r>
      <w:r w:rsidR="00D76108">
        <w:rPr>
          <w:rFonts w:eastAsia="Calibri" w:cs="Calibri"/>
          <w:szCs w:val="20"/>
        </w:rPr>
        <w:t xml:space="preserve"> og oversikten viser e</w:t>
      </w:r>
      <w:r>
        <w:rPr>
          <w:rFonts w:eastAsia="Calibri" w:cs="Calibri"/>
          <w:szCs w:val="20"/>
        </w:rPr>
        <w:t xml:space="preserve">n del lavere </w:t>
      </w:r>
      <w:r w:rsidR="007061A7">
        <w:rPr>
          <w:rFonts w:eastAsia="Calibri" w:cs="Calibri"/>
          <w:szCs w:val="20"/>
        </w:rPr>
        <w:t>korttidsfravær</w:t>
      </w:r>
      <w:r>
        <w:rPr>
          <w:rFonts w:eastAsia="Calibri" w:cs="Calibri"/>
          <w:szCs w:val="20"/>
        </w:rPr>
        <w:t xml:space="preserve"> i 2020 </w:t>
      </w:r>
      <w:r w:rsidR="007061A7">
        <w:rPr>
          <w:rFonts w:eastAsia="Calibri" w:cs="Calibri"/>
          <w:szCs w:val="20"/>
        </w:rPr>
        <w:t>sammenlignet</w:t>
      </w:r>
      <w:r>
        <w:rPr>
          <w:rFonts w:eastAsia="Calibri" w:cs="Calibri"/>
          <w:szCs w:val="20"/>
        </w:rPr>
        <w:t xml:space="preserve"> med 2019.</w:t>
      </w:r>
    </w:p>
    <w:p w:rsidR="00D76108" w:rsidRDefault="00D76108" w:rsidP="00746248">
      <w:pPr>
        <w:spacing w:after="0" w:line="240" w:lineRule="auto"/>
        <w:rPr>
          <w:rFonts w:eastAsia="Calibri" w:cs="Calibri"/>
          <w:szCs w:val="20"/>
        </w:rPr>
      </w:pPr>
    </w:p>
    <w:p w:rsidR="00E5768D" w:rsidRDefault="00E5768D" w:rsidP="00746248">
      <w:pPr>
        <w:spacing w:after="0" w:line="240" w:lineRule="auto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Overtiden i UKE gikk noe opp i 2020 sammenlignet med 2019, det meste kan sees i sammenheng med tidspunk</w:t>
      </w:r>
      <w:r w:rsidR="007061A7">
        <w:rPr>
          <w:rFonts w:eastAsia="Calibri" w:cs="Calibri"/>
          <w:szCs w:val="20"/>
        </w:rPr>
        <w:t xml:space="preserve">tet </w:t>
      </w:r>
      <w:r>
        <w:rPr>
          <w:rFonts w:eastAsia="Calibri" w:cs="Calibri"/>
          <w:szCs w:val="20"/>
        </w:rPr>
        <w:t>for når Koronatiltakene satt inn.</w:t>
      </w:r>
    </w:p>
    <w:p w:rsidR="00E5768D" w:rsidRDefault="00E5768D" w:rsidP="00746248">
      <w:pPr>
        <w:spacing w:after="0" w:line="240" w:lineRule="auto"/>
        <w:rPr>
          <w:rFonts w:eastAsia="Calibri" w:cs="Calibri"/>
          <w:szCs w:val="20"/>
        </w:rPr>
      </w:pPr>
    </w:p>
    <w:p w:rsidR="00746248" w:rsidRPr="00F2517D" w:rsidRDefault="00D76108" w:rsidP="00746248">
      <w:pPr>
        <w:spacing w:after="0" w:line="240" w:lineRule="auto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Det vil legges frem en rapport som sammenligner overtid opp mot </w:t>
      </w:r>
      <w:r w:rsidR="007061A7">
        <w:rPr>
          <w:rFonts w:eastAsia="Calibri" w:cs="Calibri"/>
          <w:szCs w:val="20"/>
        </w:rPr>
        <w:t>sykefravær</w:t>
      </w:r>
      <w:r w:rsidR="00F2517D">
        <w:rPr>
          <w:rFonts w:eastAsia="Calibri" w:cs="Calibri"/>
          <w:szCs w:val="20"/>
        </w:rPr>
        <w:t xml:space="preserve"> til neste rapportering til AMU</w:t>
      </w:r>
      <w:r>
        <w:rPr>
          <w:rFonts w:eastAsia="Calibri" w:cs="Calibri"/>
          <w:szCs w:val="20"/>
        </w:rPr>
        <w:t>. Dette med bakgrunn i at AMU ønsker å se på mulige årsaksforhold og hvilke tiltak som bør igangsettes.</w:t>
      </w:r>
      <w:r w:rsidR="00F2517D">
        <w:rPr>
          <w:rFonts w:eastAsia="Calibri" w:cs="Calibri"/>
          <w:szCs w:val="20"/>
        </w:rPr>
        <w:t xml:space="preserve"> Rapporten </w:t>
      </w:r>
      <w:r w:rsidR="007061A7">
        <w:rPr>
          <w:rFonts w:eastAsia="Calibri" w:cs="Calibri"/>
          <w:szCs w:val="20"/>
        </w:rPr>
        <w:t xml:space="preserve">utarbeides i samarbeide mellom </w:t>
      </w:r>
      <w:r w:rsidR="00F2517D">
        <w:rPr>
          <w:rFonts w:eastAsia="Calibri" w:cs="Calibri"/>
          <w:szCs w:val="20"/>
        </w:rPr>
        <w:t>HR og Erik Haugen.</w:t>
      </w:r>
    </w:p>
    <w:p w:rsidR="00371F4A" w:rsidRPr="008F15A6" w:rsidRDefault="00746248" w:rsidP="008F15A6">
      <w:pPr>
        <w:spacing w:line="240" w:lineRule="auto"/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  <w:u w:val="single"/>
        </w:rPr>
        <w:lastRenderedPageBreak/>
        <w:t>Vedtak</w:t>
      </w:r>
      <w:r w:rsidR="00E5502F" w:rsidRPr="00E5502F">
        <w:rPr>
          <w:rFonts w:asciiTheme="majorHAnsi" w:hAnsiTheme="majorHAnsi"/>
          <w:b/>
          <w:szCs w:val="20"/>
        </w:rPr>
        <w:br/>
      </w:r>
      <w:r>
        <w:rPr>
          <w:szCs w:val="20"/>
        </w:rPr>
        <w:t xml:space="preserve">AMU tar de arbeidsmiljømessige forholdene ved </w:t>
      </w:r>
      <w:r w:rsidR="00B9480F">
        <w:rPr>
          <w:szCs w:val="20"/>
        </w:rPr>
        <w:t>bruken av overtid sett opp mot sykefravær til etterretning og avventer videre fremlegg av sammenligningstall.</w:t>
      </w:r>
      <w:r>
        <w:rPr>
          <w:szCs w:val="20"/>
        </w:rPr>
        <w:t xml:space="preserve"> </w:t>
      </w:r>
      <w:r w:rsidRPr="004401C6">
        <w:rPr>
          <w:rFonts w:eastAsia="+mn-ea" w:cs="+mn-cs"/>
          <w:color w:val="000000"/>
          <w:kern w:val="24"/>
          <w:szCs w:val="20"/>
          <w:lang w:eastAsia="nb-NO"/>
        </w:rPr>
        <w:t xml:space="preserve"> </w:t>
      </w:r>
    </w:p>
    <w:p w:rsidR="00DF4DA4" w:rsidRDefault="00DF4DA4" w:rsidP="00DF4DA4">
      <w:pPr>
        <w:spacing w:after="0" w:line="240" w:lineRule="auto"/>
        <w:ind w:left="2127" w:hanging="2127"/>
        <w:rPr>
          <w:b/>
          <w:szCs w:val="20"/>
        </w:rPr>
      </w:pPr>
    </w:p>
    <w:p w:rsidR="00B9480F" w:rsidRPr="00F2517D" w:rsidRDefault="00B9480F" w:rsidP="00B9480F">
      <w:pPr>
        <w:spacing w:after="0" w:line="240" w:lineRule="auto"/>
        <w:ind w:left="2127" w:hanging="2127"/>
        <w:rPr>
          <w:rFonts w:ascii="Oslo Sans Office" w:hAnsi="Oslo Sans Office"/>
          <w:b/>
          <w:szCs w:val="20"/>
        </w:rPr>
      </w:pPr>
      <w:r>
        <w:rPr>
          <w:b/>
          <w:szCs w:val="20"/>
        </w:rPr>
        <w:t>AMU</w:t>
      </w:r>
      <w:r w:rsidRPr="0022124F">
        <w:rPr>
          <w:b/>
          <w:szCs w:val="20"/>
        </w:rPr>
        <w:t xml:space="preserve"> sak </w:t>
      </w:r>
      <w:r>
        <w:rPr>
          <w:b/>
          <w:szCs w:val="20"/>
        </w:rPr>
        <w:t>14</w:t>
      </w:r>
      <w:r w:rsidRPr="0022124F">
        <w:rPr>
          <w:b/>
          <w:szCs w:val="20"/>
        </w:rPr>
        <w:t>/20</w:t>
      </w:r>
      <w:r w:rsidRPr="0022124F">
        <w:rPr>
          <w:b/>
          <w:szCs w:val="20"/>
        </w:rPr>
        <w:tab/>
      </w:r>
      <w:r w:rsidRPr="00F2517D">
        <w:rPr>
          <w:rFonts w:ascii="Oslo Sans Office" w:hAnsi="Oslo Sans Office"/>
          <w:b/>
          <w:szCs w:val="20"/>
        </w:rPr>
        <w:t xml:space="preserve">Status </w:t>
      </w:r>
      <w:r>
        <w:rPr>
          <w:rFonts w:ascii="Oslo Sans Office" w:hAnsi="Oslo Sans Office"/>
          <w:b/>
          <w:szCs w:val="20"/>
        </w:rPr>
        <w:t>hjemmekontor – resultater questback fra alle ansatte</w:t>
      </w:r>
      <w:r w:rsidRPr="00F2517D">
        <w:rPr>
          <w:rFonts w:ascii="Oslo Sans Office" w:hAnsi="Oslo Sans Office"/>
          <w:b/>
          <w:szCs w:val="20"/>
        </w:rPr>
        <w:t xml:space="preserve"> </w:t>
      </w:r>
    </w:p>
    <w:p w:rsidR="00B9480F" w:rsidRDefault="00B9480F" w:rsidP="00B9480F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B9480F" w:rsidRPr="00746248" w:rsidRDefault="00B9480F" w:rsidP="00B9480F">
      <w:pPr>
        <w:spacing w:after="0" w:line="240" w:lineRule="auto"/>
        <w:rPr>
          <w:rFonts w:asciiTheme="majorHAnsi" w:eastAsia="Calibri" w:hAnsiTheme="majorHAnsi" w:cs="Calibri"/>
          <w:szCs w:val="20"/>
          <w:u w:val="single"/>
        </w:rPr>
      </w:pPr>
      <w:r w:rsidRPr="00746248">
        <w:rPr>
          <w:rFonts w:asciiTheme="majorHAnsi" w:eastAsia="Calibri" w:hAnsiTheme="majorHAnsi" w:cs="Calibri"/>
          <w:szCs w:val="20"/>
          <w:u w:val="single"/>
        </w:rPr>
        <w:t>Saksfremstilling</w:t>
      </w:r>
    </w:p>
    <w:p w:rsidR="001C2B8C" w:rsidRDefault="001C2B8C" w:rsidP="000B3F2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D5689F" w:rsidRDefault="00D5689F" w:rsidP="000B3F2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t>Hovedpunkter fra undersøkelsen:</w:t>
      </w:r>
    </w:p>
    <w:p w:rsidR="00D5689F" w:rsidRDefault="00D5689F" w:rsidP="000B3F2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D5689F" w:rsidRDefault="008B2F0F" w:rsidP="00D5689F">
      <w:pPr>
        <w:pStyle w:val="Listeavsnitt"/>
        <w:numPr>
          <w:ilvl w:val="0"/>
          <w:numId w:val="9"/>
        </w:numPr>
        <w:spacing w:after="0"/>
        <w:rPr>
          <w:rFonts w:asciiTheme="majorHAnsi" w:eastAsia="Times New Roman" w:hAnsiTheme="majorHAnsi" w:cs="Times New Roman"/>
          <w:szCs w:val="20"/>
          <w:lang w:eastAsia="nb-NO"/>
        </w:rPr>
      </w:pPr>
      <w:r w:rsidRPr="00D5689F">
        <w:rPr>
          <w:rFonts w:asciiTheme="majorHAnsi" w:eastAsia="Times New Roman" w:hAnsiTheme="majorHAnsi" w:cs="Times New Roman"/>
          <w:szCs w:val="20"/>
          <w:lang w:eastAsia="nb-NO"/>
        </w:rPr>
        <w:t xml:space="preserve">256 av 374 </w:t>
      </w:r>
      <w:r w:rsidR="00D5689F" w:rsidRPr="00D5689F">
        <w:rPr>
          <w:rFonts w:asciiTheme="majorHAnsi" w:eastAsia="Times New Roman" w:hAnsiTheme="majorHAnsi" w:cs="Times New Roman"/>
          <w:szCs w:val="20"/>
          <w:lang w:eastAsia="nb-NO"/>
        </w:rPr>
        <w:t>ansatte i UKE som</w:t>
      </w:r>
      <w:r w:rsidRPr="00D5689F">
        <w:rPr>
          <w:rFonts w:asciiTheme="majorHAnsi" w:eastAsia="Times New Roman" w:hAnsiTheme="majorHAnsi" w:cs="Times New Roman"/>
          <w:szCs w:val="20"/>
          <w:lang w:eastAsia="nb-NO"/>
        </w:rPr>
        <w:t xml:space="preserve"> har svart på undersøkelsen (68%)</w:t>
      </w:r>
      <w:r w:rsidR="00D5689F" w:rsidRPr="00D5689F">
        <w:rPr>
          <w:rFonts w:asciiTheme="majorHAnsi" w:eastAsia="Times New Roman" w:hAnsiTheme="majorHAnsi" w:cs="Times New Roman"/>
          <w:szCs w:val="20"/>
          <w:lang w:eastAsia="nb-NO"/>
        </w:rPr>
        <w:t>.</w:t>
      </w:r>
    </w:p>
    <w:p w:rsidR="00000000" w:rsidRPr="00D5689F" w:rsidRDefault="008B2F0F" w:rsidP="00A842B1">
      <w:pPr>
        <w:pStyle w:val="Listeavsnitt"/>
        <w:numPr>
          <w:ilvl w:val="0"/>
          <w:numId w:val="9"/>
        </w:numPr>
        <w:spacing w:after="0"/>
        <w:rPr>
          <w:rFonts w:asciiTheme="majorHAnsi" w:eastAsia="Times New Roman" w:hAnsiTheme="majorHAnsi" w:cs="Times New Roman"/>
          <w:szCs w:val="20"/>
          <w:lang w:eastAsia="nb-NO"/>
        </w:rPr>
      </w:pPr>
      <w:r w:rsidRPr="00D5689F">
        <w:rPr>
          <w:rFonts w:asciiTheme="majorHAnsi" w:eastAsia="Times New Roman" w:hAnsiTheme="majorHAnsi" w:cs="Times New Roman"/>
          <w:szCs w:val="20"/>
          <w:lang w:eastAsia="nb-NO"/>
        </w:rPr>
        <w:t>79% sier at arbeidssituasjonen alt i al</w:t>
      </w:r>
      <w:r w:rsidR="00D5689F" w:rsidRPr="00D5689F">
        <w:rPr>
          <w:rFonts w:asciiTheme="majorHAnsi" w:eastAsia="Times New Roman" w:hAnsiTheme="majorHAnsi" w:cs="Times New Roman"/>
          <w:szCs w:val="20"/>
          <w:lang w:eastAsia="nb-NO"/>
        </w:rPr>
        <w:t xml:space="preserve">t fungerer godt på hjemmekontor, </w:t>
      </w:r>
      <w:r w:rsidRPr="00D5689F">
        <w:rPr>
          <w:rFonts w:asciiTheme="majorHAnsi" w:eastAsia="Times New Roman" w:hAnsiTheme="majorHAnsi" w:cs="Times New Roman"/>
          <w:szCs w:val="20"/>
          <w:lang w:eastAsia="nb-NO"/>
        </w:rPr>
        <w:t>12% sier at det fungerer mindre godt</w:t>
      </w:r>
    </w:p>
    <w:p w:rsidR="00000000" w:rsidRDefault="008B2F0F" w:rsidP="00D5689F">
      <w:pPr>
        <w:numPr>
          <w:ilvl w:val="0"/>
          <w:numId w:val="9"/>
        </w:numPr>
        <w:spacing w:after="0"/>
        <w:rPr>
          <w:rFonts w:asciiTheme="majorHAnsi" w:eastAsia="Times New Roman" w:hAnsiTheme="majorHAnsi" w:cs="Times New Roman"/>
          <w:szCs w:val="20"/>
          <w:lang w:eastAsia="nb-NO"/>
        </w:rPr>
      </w:pPr>
      <w:r w:rsidRPr="00D5689F">
        <w:rPr>
          <w:rFonts w:asciiTheme="majorHAnsi" w:eastAsia="Times New Roman" w:hAnsiTheme="majorHAnsi" w:cs="Times New Roman"/>
          <w:szCs w:val="20"/>
          <w:lang w:eastAsia="nb-NO"/>
        </w:rPr>
        <w:t xml:space="preserve">Ansatte </w:t>
      </w:r>
      <w:r w:rsidR="00D5689F">
        <w:rPr>
          <w:rFonts w:asciiTheme="majorHAnsi" w:eastAsia="Times New Roman" w:hAnsiTheme="majorHAnsi" w:cs="Times New Roman"/>
          <w:szCs w:val="20"/>
          <w:lang w:eastAsia="nb-NO"/>
        </w:rPr>
        <w:t xml:space="preserve">forteller </w:t>
      </w:r>
      <w:r w:rsidRPr="00D5689F">
        <w:rPr>
          <w:rFonts w:asciiTheme="majorHAnsi" w:eastAsia="Times New Roman" w:hAnsiTheme="majorHAnsi" w:cs="Times New Roman"/>
          <w:szCs w:val="20"/>
          <w:lang w:eastAsia="nb-NO"/>
        </w:rPr>
        <w:t>om mindre kontakt med kollegaer. Omtrent 82% sier seg enig i at samarbeidet tross alt er bra</w:t>
      </w:r>
    </w:p>
    <w:p w:rsidR="00000000" w:rsidRPr="00D5689F" w:rsidRDefault="008B2F0F" w:rsidP="00D5689F">
      <w:pPr>
        <w:numPr>
          <w:ilvl w:val="0"/>
          <w:numId w:val="9"/>
        </w:numPr>
        <w:spacing w:after="0"/>
        <w:rPr>
          <w:rFonts w:asciiTheme="majorHAnsi" w:eastAsia="Times New Roman" w:hAnsiTheme="majorHAnsi" w:cs="Times New Roman"/>
          <w:szCs w:val="20"/>
          <w:lang w:eastAsia="nb-NO"/>
        </w:rPr>
      </w:pPr>
      <w:r w:rsidRPr="00D5689F">
        <w:rPr>
          <w:rFonts w:asciiTheme="majorHAnsi" w:eastAsia="Times New Roman" w:hAnsiTheme="majorHAnsi" w:cs="Times New Roman"/>
          <w:szCs w:val="20"/>
          <w:lang w:eastAsia="nb-NO"/>
        </w:rPr>
        <w:t>Omtrent 22% rapporterer at det er utfordringer tilknytte</w:t>
      </w:r>
      <w:r w:rsidRPr="00D5689F">
        <w:rPr>
          <w:rFonts w:asciiTheme="majorHAnsi" w:eastAsia="Times New Roman" w:hAnsiTheme="majorHAnsi" w:cs="Times New Roman"/>
          <w:szCs w:val="20"/>
          <w:lang w:eastAsia="nb-NO"/>
        </w:rPr>
        <w:t>t deres fysiske arbeidsmiljø hjemme, 68% mener at kontoret fungerer godt</w:t>
      </w:r>
    </w:p>
    <w:p w:rsidR="00000000" w:rsidRDefault="008B2F0F" w:rsidP="00D5689F">
      <w:pPr>
        <w:numPr>
          <w:ilvl w:val="0"/>
          <w:numId w:val="9"/>
        </w:numPr>
        <w:spacing w:after="0"/>
        <w:rPr>
          <w:rFonts w:asciiTheme="majorHAnsi" w:eastAsia="Times New Roman" w:hAnsiTheme="majorHAnsi" w:cs="Times New Roman"/>
          <w:szCs w:val="20"/>
          <w:lang w:eastAsia="nb-NO"/>
        </w:rPr>
      </w:pPr>
      <w:r w:rsidRPr="00D5689F">
        <w:rPr>
          <w:rFonts w:asciiTheme="majorHAnsi" w:eastAsia="Times New Roman" w:hAnsiTheme="majorHAnsi" w:cs="Times New Roman"/>
          <w:szCs w:val="20"/>
          <w:lang w:eastAsia="nb-NO"/>
        </w:rPr>
        <w:t>Over 80% opplever at de jobber like effektivt på hjemmekontor, mens 10% sier seg noe uenig i påstanden. Omtrent 2% k</w:t>
      </w:r>
      <w:r w:rsidRPr="00D5689F">
        <w:rPr>
          <w:rFonts w:asciiTheme="majorHAnsi" w:eastAsia="Times New Roman" w:hAnsiTheme="majorHAnsi" w:cs="Times New Roman"/>
          <w:szCs w:val="20"/>
          <w:lang w:eastAsia="nb-NO"/>
        </w:rPr>
        <w:t>jenner at hjemmekontoret hindrer deres effektivitet på jobb i stor grad</w:t>
      </w:r>
    </w:p>
    <w:p w:rsidR="00D5689F" w:rsidRDefault="00D5689F" w:rsidP="00D5689F">
      <w:pPr>
        <w:spacing w:after="0"/>
        <w:ind w:left="360"/>
        <w:rPr>
          <w:rFonts w:asciiTheme="majorHAnsi" w:eastAsia="Times New Roman" w:hAnsiTheme="majorHAnsi" w:cs="Times New Roman"/>
          <w:szCs w:val="20"/>
          <w:lang w:eastAsia="nb-NO"/>
        </w:rPr>
      </w:pPr>
    </w:p>
    <w:p w:rsidR="00D5689F" w:rsidRPr="008F15A6" w:rsidRDefault="00D5689F" w:rsidP="00D5689F">
      <w:pPr>
        <w:spacing w:line="240" w:lineRule="auto"/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  <w:u w:val="single"/>
        </w:rPr>
        <w:t>Vedtak</w:t>
      </w:r>
      <w:r w:rsidRPr="00E5502F">
        <w:rPr>
          <w:rFonts w:asciiTheme="majorHAnsi" w:hAnsiTheme="majorHAnsi"/>
          <w:b/>
          <w:szCs w:val="20"/>
        </w:rPr>
        <w:br/>
      </w:r>
      <w:r>
        <w:rPr>
          <w:szCs w:val="20"/>
        </w:rPr>
        <w:t xml:space="preserve">AMU tar </w:t>
      </w:r>
      <w:r>
        <w:rPr>
          <w:szCs w:val="20"/>
        </w:rPr>
        <w:t>informasjonen fra questbacku</w:t>
      </w:r>
      <w:r w:rsidR="008B2F0F">
        <w:rPr>
          <w:szCs w:val="20"/>
        </w:rPr>
        <w:t>n</w:t>
      </w:r>
      <w:r>
        <w:rPr>
          <w:szCs w:val="20"/>
        </w:rPr>
        <w:t>dersøk</w:t>
      </w:r>
      <w:r w:rsidR="008B2F0F">
        <w:rPr>
          <w:szCs w:val="20"/>
        </w:rPr>
        <w:t>elsen</w:t>
      </w:r>
      <w:r>
        <w:rPr>
          <w:szCs w:val="20"/>
        </w:rPr>
        <w:t xml:space="preserve"> om hjemm</w:t>
      </w:r>
      <w:r w:rsidR="008B2F0F">
        <w:rPr>
          <w:szCs w:val="20"/>
        </w:rPr>
        <w:t>e</w:t>
      </w:r>
      <w:r>
        <w:rPr>
          <w:szCs w:val="20"/>
        </w:rPr>
        <w:t xml:space="preserve">kontor til </w:t>
      </w:r>
      <w:r>
        <w:rPr>
          <w:szCs w:val="20"/>
        </w:rPr>
        <w:t>etterretning</w:t>
      </w:r>
      <w:r>
        <w:rPr>
          <w:szCs w:val="20"/>
        </w:rPr>
        <w:t>.</w:t>
      </w:r>
      <w:r>
        <w:rPr>
          <w:szCs w:val="20"/>
        </w:rPr>
        <w:t xml:space="preserve"> </w:t>
      </w:r>
      <w:r w:rsidRPr="004401C6">
        <w:rPr>
          <w:rFonts w:eastAsia="+mn-ea" w:cs="+mn-cs"/>
          <w:color w:val="000000"/>
          <w:kern w:val="24"/>
          <w:szCs w:val="20"/>
          <w:lang w:eastAsia="nb-NO"/>
        </w:rPr>
        <w:t xml:space="preserve"> </w:t>
      </w:r>
    </w:p>
    <w:p w:rsidR="008B2F0F" w:rsidRDefault="008B2F0F" w:rsidP="002D2FA3">
      <w:pPr>
        <w:pStyle w:val="Listeavsnitt"/>
        <w:framePr w:hSpace="142" w:wrap="around" w:vAnchor="text" w:hAnchor="text" w:y="1"/>
        <w:ind w:left="0"/>
        <w:suppressOverlap/>
        <w:rPr>
          <w:rFonts w:ascii="Oslo Sans Office" w:hAnsi="Oslo Sans Office"/>
          <w:b/>
          <w:sz w:val="24"/>
          <w:szCs w:val="24"/>
        </w:rPr>
      </w:pPr>
    </w:p>
    <w:p w:rsidR="002D2FA3" w:rsidRDefault="002D2FA3" w:rsidP="002D2FA3">
      <w:pPr>
        <w:pStyle w:val="Listeavsnitt"/>
        <w:framePr w:hSpace="142" w:wrap="around" w:vAnchor="text" w:hAnchor="text" w:y="1"/>
        <w:ind w:left="0"/>
        <w:suppressOverlap/>
        <w:rPr>
          <w:rFonts w:ascii="Oslo Sans Office" w:hAnsi="Oslo Sans Office"/>
          <w:b/>
          <w:sz w:val="24"/>
          <w:szCs w:val="24"/>
        </w:rPr>
      </w:pPr>
      <w:r>
        <w:rPr>
          <w:rFonts w:ascii="Oslo Sans Office" w:hAnsi="Oslo Sans Office"/>
          <w:b/>
          <w:sz w:val="24"/>
          <w:szCs w:val="24"/>
        </w:rPr>
        <w:t>Faste informasjonspunkter:</w:t>
      </w:r>
    </w:p>
    <w:p w:rsidR="002D2FA3" w:rsidRDefault="002D2FA3" w:rsidP="008B2F0F">
      <w:pPr>
        <w:framePr w:hSpace="142" w:wrap="around" w:vAnchor="text" w:hAnchor="text" w:y="1"/>
        <w:suppressOverlap/>
        <w:rPr>
          <w:rFonts w:ascii="Oslo Sans Office" w:hAnsi="Oslo Sans Office"/>
          <w:sz w:val="24"/>
          <w:szCs w:val="24"/>
        </w:rPr>
      </w:pPr>
      <w:r w:rsidRPr="008B2F0F">
        <w:rPr>
          <w:rFonts w:ascii="Oslo Sans Office" w:hAnsi="Oslo Sans Office"/>
          <w:sz w:val="24"/>
          <w:szCs w:val="24"/>
        </w:rPr>
        <w:t xml:space="preserve">Status Korona: </w:t>
      </w:r>
    </w:p>
    <w:p w:rsidR="008B2F0F" w:rsidRPr="008B2F0F" w:rsidRDefault="008B2F0F" w:rsidP="008B2F0F">
      <w:pPr>
        <w:framePr w:hSpace="142" w:wrap="around" w:vAnchor="text" w:hAnchor="text" w:y="1"/>
        <w:suppressOverlap/>
        <w:rPr>
          <w:rFonts w:ascii="Oslo Sans Office" w:hAnsi="Oslo Sans Office"/>
          <w:sz w:val="24"/>
          <w:szCs w:val="24"/>
        </w:rPr>
      </w:pPr>
      <w:r>
        <w:rPr>
          <w:rFonts w:ascii="Oslo Sans Office" w:hAnsi="Oslo Sans Office"/>
          <w:sz w:val="24"/>
          <w:szCs w:val="24"/>
        </w:rPr>
        <w:t>Det er ingen kjente smittetilfeller i UKE. Gjeldene retningslinjer for hjemmekontor/tilstedeværelsepå Helsfyr skal fremdeles etterleves.</w:t>
      </w:r>
      <w:bookmarkStart w:id="0" w:name="_GoBack"/>
      <w:bookmarkEnd w:id="0"/>
    </w:p>
    <w:p w:rsidR="008B2F0F" w:rsidRDefault="008B2F0F" w:rsidP="008B2F0F">
      <w:pPr>
        <w:pStyle w:val="Listeavsnitt"/>
        <w:framePr w:hSpace="142" w:wrap="around" w:vAnchor="text" w:hAnchor="text" w:y="1"/>
        <w:suppressOverlap/>
        <w:rPr>
          <w:rFonts w:ascii="Oslo Sans Office" w:hAnsi="Oslo Sans Office"/>
          <w:sz w:val="24"/>
          <w:szCs w:val="24"/>
        </w:rPr>
      </w:pPr>
    </w:p>
    <w:p w:rsidR="00D5689F" w:rsidRPr="00D5689F" w:rsidRDefault="00D5689F" w:rsidP="002D2FA3">
      <w:pPr>
        <w:spacing w:after="0"/>
        <w:rPr>
          <w:rFonts w:asciiTheme="majorHAnsi" w:eastAsia="Times New Roman" w:hAnsiTheme="majorHAnsi" w:cs="Times New Roman"/>
          <w:szCs w:val="20"/>
          <w:lang w:eastAsia="nb-NO"/>
        </w:rPr>
      </w:pPr>
    </w:p>
    <w:sectPr w:rsidR="00D5689F" w:rsidRPr="00D5689F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5.55pt;height:636.7pt" o:bullet="t">
        <v:imagedata r:id="rId1" o:title="art6742"/>
      </v:shape>
    </w:pict>
  </w:numPicBullet>
  <w:abstractNum w:abstractNumId="0" w15:restartNumberingAfterBreak="0">
    <w:nsid w:val="0E2670BA"/>
    <w:multiLevelType w:val="hybridMultilevel"/>
    <w:tmpl w:val="BF1C4F5E"/>
    <w:lvl w:ilvl="0" w:tplc="3CF4E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CB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41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E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AE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C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4035D6"/>
    <w:multiLevelType w:val="hybridMultilevel"/>
    <w:tmpl w:val="2020F2DE"/>
    <w:lvl w:ilvl="0" w:tplc="F5042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4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4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60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48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AA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4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8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1A3C3E"/>
    <w:multiLevelType w:val="hybridMultilevel"/>
    <w:tmpl w:val="D1763CE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06A4"/>
    <w:multiLevelType w:val="hybridMultilevel"/>
    <w:tmpl w:val="DE863D8E"/>
    <w:lvl w:ilvl="0" w:tplc="EAD0C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65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A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60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E0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2E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49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2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65AA"/>
    <w:multiLevelType w:val="hybridMultilevel"/>
    <w:tmpl w:val="BBF68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2847"/>
    <w:multiLevelType w:val="hybridMultilevel"/>
    <w:tmpl w:val="C1D8F1A0"/>
    <w:lvl w:ilvl="0" w:tplc="17881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C8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0F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2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A4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69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E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AC793D"/>
    <w:multiLevelType w:val="hybridMultilevel"/>
    <w:tmpl w:val="D72C30E0"/>
    <w:lvl w:ilvl="0" w:tplc="90B6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6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C9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8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E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40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A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89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4359AE"/>
    <w:multiLevelType w:val="hybridMultilevel"/>
    <w:tmpl w:val="888CE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81D7A"/>
    <w:multiLevelType w:val="hybridMultilevel"/>
    <w:tmpl w:val="0D6AE3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050A9"/>
    <w:multiLevelType w:val="hybridMultilevel"/>
    <w:tmpl w:val="547A5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95EC1"/>
    <w:rsid w:val="000B100F"/>
    <w:rsid w:val="000B3F24"/>
    <w:rsid w:val="001623AD"/>
    <w:rsid w:val="00162725"/>
    <w:rsid w:val="00186573"/>
    <w:rsid w:val="001C2B8C"/>
    <w:rsid w:val="001F112F"/>
    <w:rsid w:val="0022033F"/>
    <w:rsid w:val="0022124F"/>
    <w:rsid w:val="0025699D"/>
    <w:rsid w:val="002710CE"/>
    <w:rsid w:val="002B67EC"/>
    <w:rsid w:val="002D2FA3"/>
    <w:rsid w:val="002F4360"/>
    <w:rsid w:val="00325D57"/>
    <w:rsid w:val="00371F4A"/>
    <w:rsid w:val="003A0234"/>
    <w:rsid w:val="003C686E"/>
    <w:rsid w:val="0041004E"/>
    <w:rsid w:val="004406EB"/>
    <w:rsid w:val="00483FE0"/>
    <w:rsid w:val="004E6E74"/>
    <w:rsid w:val="0055183B"/>
    <w:rsid w:val="00560D31"/>
    <w:rsid w:val="00564015"/>
    <w:rsid w:val="00567104"/>
    <w:rsid w:val="0057341C"/>
    <w:rsid w:val="005812E4"/>
    <w:rsid w:val="00595FDC"/>
    <w:rsid w:val="005B5577"/>
    <w:rsid w:val="005D093C"/>
    <w:rsid w:val="006B5D92"/>
    <w:rsid w:val="006E006E"/>
    <w:rsid w:val="007061A7"/>
    <w:rsid w:val="00727D7C"/>
    <w:rsid w:val="00746248"/>
    <w:rsid w:val="007B1129"/>
    <w:rsid w:val="007D1113"/>
    <w:rsid w:val="007D1655"/>
    <w:rsid w:val="007E4B0D"/>
    <w:rsid w:val="00854933"/>
    <w:rsid w:val="0087229B"/>
    <w:rsid w:val="008A7D5E"/>
    <w:rsid w:val="008B0029"/>
    <w:rsid w:val="008B2F0F"/>
    <w:rsid w:val="008D5723"/>
    <w:rsid w:val="008F0992"/>
    <w:rsid w:val="008F15A6"/>
    <w:rsid w:val="00962E83"/>
    <w:rsid w:val="009A11C5"/>
    <w:rsid w:val="009F74A4"/>
    <w:rsid w:val="00A0208E"/>
    <w:rsid w:val="00A06A79"/>
    <w:rsid w:val="00A36666"/>
    <w:rsid w:val="00A63656"/>
    <w:rsid w:val="00A67238"/>
    <w:rsid w:val="00AA100D"/>
    <w:rsid w:val="00AE4DB0"/>
    <w:rsid w:val="00B10DAE"/>
    <w:rsid w:val="00B51876"/>
    <w:rsid w:val="00B72B84"/>
    <w:rsid w:val="00B9480F"/>
    <w:rsid w:val="00BC4C57"/>
    <w:rsid w:val="00C01BBF"/>
    <w:rsid w:val="00C312C4"/>
    <w:rsid w:val="00C45112"/>
    <w:rsid w:val="00C51925"/>
    <w:rsid w:val="00C968B3"/>
    <w:rsid w:val="00D44A50"/>
    <w:rsid w:val="00D44FE9"/>
    <w:rsid w:val="00D5689F"/>
    <w:rsid w:val="00D76108"/>
    <w:rsid w:val="00D8326C"/>
    <w:rsid w:val="00DB35DE"/>
    <w:rsid w:val="00DB67DA"/>
    <w:rsid w:val="00DF4DA4"/>
    <w:rsid w:val="00E0131D"/>
    <w:rsid w:val="00E20371"/>
    <w:rsid w:val="00E460CC"/>
    <w:rsid w:val="00E51F3C"/>
    <w:rsid w:val="00E5502F"/>
    <w:rsid w:val="00E5768D"/>
    <w:rsid w:val="00EE216C"/>
    <w:rsid w:val="00F2517D"/>
    <w:rsid w:val="00F441E5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1A10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50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57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9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00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78</TotalTime>
  <Pages>2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9</cp:revision>
  <dcterms:created xsi:type="dcterms:W3CDTF">2020-10-13T06:00:00Z</dcterms:created>
  <dcterms:modified xsi:type="dcterms:W3CDTF">2020-10-29T06:41:00Z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