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854933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746248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AMU</w:t>
            </w:r>
            <w:r w:rsidR="0022124F">
              <w:rPr>
                <w:color w:val="000000" w:themeColor="text1"/>
                <w:sz w:val="32"/>
              </w:rPr>
              <w:t xml:space="preserve"> </w:t>
            </w:r>
            <w:r w:rsidR="009A11C5"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746248" w:rsidP="00030418">
            <w:pPr>
              <w:pStyle w:val="Ingenmellomrom"/>
            </w:pPr>
            <w:r>
              <w:t>AM</w:t>
            </w:r>
            <w:r w:rsidR="00030418">
              <w:t>U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Teams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FD3BF2" w:rsidP="000B07D8">
            <w:pPr>
              <w:pStyle w:val="Ingenmellomrom"/>
            </w:pPr>
            <w:r>
              <w:t>16.12.20</w:t>
            </w:r>
            <w:r w:rsidR="0022124F">
              <w:t xml:space="preserve"> klokken</w:t>
            </w:r>
            <w:r w:rsidR="00E20371">
              <w:t xml:space="preserve"> 1300-1500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Kristin Lehne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98002976</w:t>
            </w:r>
          </w:p>
        </w:tc>
      </w:tr>
    </w:tbl>
    <w:p w:rsidR="0022124F" w:rsidRPr="0022124F" w:rsidRDefault="0022124F" w:rsidP="0022124F">
      <w:pPr>
        <w:rPr>
          <w:szCs w:val="20"/>
          <w:u w:val="single"/>
        </w:rPr>
      </w:pPr>
      <w:r w:rsidRPr="0022124F">
        <w:rPr>
          <w:szCs w:val="20"/>
        </w:rPr>
        <w:t>Til stede:</w:t>
      </w:r>
    </w:p>
    <w:p w:rsidR="0022124F" w:rsidRPr="0022124F" w:rsidRDefault="0022124F" w:rsidP="0022124F">
      <w:pPr>
        <w:rPr>
          <w:szCs w:val="20"/>
        </w:rPr>
      </w:pPr>
      <w:r w:rsidRPr="0022124F">
        <w:rPr>
          <w:szCs w:val="20"/>
          <w:u w:val="single"/>
        </w:rPr>
        <w:t>Fra administrasjonen</w:t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  <w:u w:val="single"/>
        </w:rPr>
        <w:t>Fra tillitsvalgte/vernetjenesten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sz w:val="20"/>
        </w:rPr>
        <w:t>Tor Fjellstad</w:t>
      </w:r>
      <w:r w:rsidRPr="0022124F">
        <w:rPr>
          <w:rFonts w:asciiTheme="minorHAnsi" w:hAnsiTheme="minorHAnsi"/>
          <w:color w:val="000000"/>
          <w:sz w:val="20"/>
        </w:rPr>
        <w:t xml:space="preserve"> 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  <w:t>Emil Nygaard Nilsen</w:t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Birgit Aakre</w:t>
      </w:r>
      <w:r w:rsidRPr="0022124F">
        <w:rPr>
          <w:rFonts w:asciiTheme="minorHAnsi" w:hAnsiTheme="minorHAnsi"/>
          <w:sz w:val="20"/>
        </w:rPr>
        <w:t xml:space="preserve"> </w:t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  <w:t>Erik Haugen</w:t>
      </w:r>
    </w:p>
    <w:p w:rsidR="0022124F" w:rsidRPr="00E20371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Bjørn Martinsen</w:t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 w:rsidR="00DF4DA4">
        <w:rPr>
          <w:rFonts w:asciiTheme="minorHAnsi" w:hAnsiTheme="minorHAnsi"/>
          <w:color w:val="000000"/>
          <w:sz w:val="20"/>
        </w:rPr>
        <w:t>Tone Rakvåg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E20371" w:rsidRDefault="00E20371" w:rsidP="0022124F">
      <w:pPr>
        <w:pStyle w:val="Brdtekstinnrykk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000000"/>
          <w:sz w:val="20"/>
        </w:rPr>
        <w:t>Henriette Dan Solberg</w:t>
      </w:r>
      <w:r w:rsidR="00DF4DA4">
        <w:rPr>
          <w:rFonts w:asciiTheme="minorHAnsi" w:hAnsiTheme="minorHAnsi"/>
          <w:sz w:val="20"/>
        </w:rPr>
        <w:tab/>
      </w:r>
      <w:r w:rsidR="00DF4DA4">
        <w:rPr>
          <w:rFonts w:asciiTheme="minorHAnsi" w:hAnsiTheme="minorHAnsi"/>
          <w:sz w:val="20"/>
        </w:rPr>
        <w:tab/>
      </w:r>
      <w:r w:rsidR="00DF4DA4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</w:p>
    <w:p w:rsidR="0022124F" w:rsidRPr="00E20371" w:rsidRDefault="00E20371" w:rsidP="0022124F">
      <w:pPr>
        <w:pStyle w:val="Brdtekstinnrykk"/>
        <w:ind w:left="0"/>
        <w:rPr>
          <w:rFonts w:asciiTheme="minorHAnsi" w:hAnsiTheme="minorHAnsi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Kristin Lehne</w:t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color w:val="000000"/>
          <w:sz w:val="20"/>
        </w:rPr>
        <w:tab/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color w:val="FF0000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  <w:r w:rsidR="0022124F"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Bdr>
          <w:bottom w:val="single" w:sz="4" w:space="1" w:color="auto"/>
        </w:pBdr>
        <w:rPr>
          <w:szCs w:val="20"/>
        </w:rPr>
      </w:pPr>
    </w:p>
    <w:p w:rsidR="0022124F" w:rsidRPr="0022124F" w:rsidRDefault="0022124F" w:rsidP="00162725">
      <w:pPr>
        <w:pStyle w:val="Brdtekst"/>
        <w:rPr>
          <w:rFonts w:asciiTheme="minorHAnsi" w:hAnsiTheme="minorHAnsi"/>
          <w:b w:val="0"/>
          <w:sz w:val="20"/>
        </w:rPr>
      </w:pPr>
      <w:r w:rsidRPr="0022124F">
        <w:rPr>
          <w:rFonts w:asciiTheme="minorHAnsi" w:hAnsiTheme="minorHAnsi"/>
          <w:b w:val="0"/>
          <w:sz w:val="20"/>
        </w:rPr>
        <w:t xml:space="preserve">Innkalling og dagsorden: </w:t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  <w:t xml:space="preserve"> </w:t>
      </w:r>
      <w:r w:rsidRPr="0022124F">
        <w:rPr>
          <w:rFonts w:asciiTheme="minorHAnsi" w:hAnsiTheme="minorHAnsi"/>
          <w:b w:val="0"/>
          <w:sz w:val="20"/>
        </w:rPr>
        <w:tab/>
        <w:t>Godkjent</w:t>
      </w:r>
    </w:p>
    <w:p w:rsidR="00DF4DA4" w:rsidRDefault="00B51876" w:rsidP="008A7D5E">
      <w:pPr>
        <w:rPr>
          <w:b/>
          <w:szCs w:val="20"/>
        </w:rPr>
      </w:pPr>
      <w:r>
        <w:rPr>
          <w:szCs w:val="20"/>
        </w:rPr>
        <w:t xml:space="preserve">Referat fra </w:t>
      </w:r>
      <w:r w:rsidR="00FD3BF2">
        <w:rPr>
          <w:szCs w:val="20"/>
        </w:rPr>
        <w:t>1</w:t>
      </w:r>
      <w:r w:rsidR="00C967C0">
        <w:rPr>
          <w:szCs w:val="20"/>
        </w:rPr>
        <w:t>6.12.</w:t>
      </w:r>
      <w:r w:rsidR="00FD3BF2">
        <w:rPr>
          <w:szCs w:val="20"/>
        </w:rPr>
        <w:t>20</w:t>
      </w:r>
      <w:r w:rsidR="000B07D8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746248">
        <w:rPr>
          <w:szCs w:val="20"/>
        </w:rPr>
        <w:t>Godkjen</w:t>
      </w:r>
      <w:r w:rsidR="00C01BBF">
        <w:rPr>
          <w:szCs w:val="20"/>
        </w:rPr>
        <w:t>t</w:t>
      </w:r>
      <w:r w:rsidR="00C01BBF">
        <w:rPr>
          <w:szCs w:val="20"/>
        </w:rPr>
        <w:tab/>
      </w:r>
      <w:r w:rsidR="00C01BBF">
        <w:rPr>
          <w:szCs w:val="20"/>
        </w:rPr>
        <w:br/>
      </w:r>
    </w:p>
    <w:p w:rsidR="00C967C0" w:rsidRPr="003D1130" w:rsidRDefault="00C967C0" w:rsidP="00C967C0">
      <w:pPr>
        <w:spacing w:after="0" w:line="240" w:lineRule="auto"/>
        <w:rPr>
          <w:rFonts w:ascii="Oslo Sans Office" w:hAnsi="Oslo Sans Office"/>
          <w:b/>
          <w:sz w:val="22"/>
        </w:rPr>
      </w:pPr>
      <w:r w:rsidRPr="003D1130">
        <w:rPr>
          <w:rFonts w:ascii="Oslo Sans Office" w:hAnsi="Oslo Sans Office"/>
          <w:b/>
          <w:sz w:val="22"/>
        </w:rPr>
        <w:t>AMU sak 01/2021</w:t>
      </w:r>
      <w:r w:rsidRPr="003D1130">
        <w:rPr>
          <w:rFonts w:ascii="Oslo Sans Office" w:hAnsi="Oslo Sans Office"/>
          <w:b/>
          <w:sz w:val="22"/>
        </w:rPr>
        <w:t xml:space="preserve"> -  Sykefravær og overtid</w:t>
      </w:r>
    </w:p>
    <w:p w:rsidR="00C967C0" w:rsidRDefault="00C967C0" w:rsidP="00C967C0">
      <w:pPr>
        <w:spacing w:after="0" w:line="240" w:lineRule="auto"/>
        <w:rPr>
          <w:rFonts w:ascii="Oslo Sans Office" w:hAnsi="Oslo Sans Office"/>
          <w:sz w:val="22"/>
          <w:u w:val="single"/>
        </w:rPr>
      </w:pPr>
      <w:r>
        <w:rPr>
          <w:rFonts w:ascii="Oslo Sans Office" w:hAnsi="Oslo Sans Office"/>
          <w:sz w:val="22"/>
          <w:u w:val="single"/>
        </w:rPr>
        <w:t>Orienteringssak</w:t>
      </w:r>
    </w:p>
    <w:p w:rsidR="00C967C0" w:rsidRDefault="00C967C0" w:rsidP="00C967C0">
      <w:pPr>
        <w:spacing w:after="0" w:line="240" w:lineRule="auto"/>
        <w:rPr>
          <w:rFonts w:ascii="Oslo Sans Office" w:hAnsi="Oslo Sans Office"/>
          <w:sz w:val="22"/>
          <w:u w:val="single"/>
        </w:rPr>
      </w:pPr>
    </w:p>
    <w:p w:rsidR="00C967C0" w:rsidRDefault="00543C5D" w:rsidP="00C967C0">
      <w:pPr>
        <w:spacing w:after="0" w:line="240" w:lineRule="auto"/>
        <w:rPr>
          <w:rFonts w:ascii="Oslo Sans Office" w:hAnsi="Oslo Sans Office"/>
          <w:sz w:val="22"/>
        </w:rPr>
      </w:pPr>
      <w:r w:rsidRPr="00C967C0">
        <w:rPr>
          <w:rFonts w:ascii="Oslo Sans Office" w:hAnsi="Oslo Sans Office"/>
          <w:sz w:val="22"/>
        </w:rPr>
        <w:t xml:space="preserve">Snitt </w:t>
      </w:r>
      <w:r w:rsidRPr="003D1130">
        <w:rPr>
          <w:rFonts w:ascii="Oslo Sans Office" w:hAnsi="Oslo Sans Office"/>
          <w:sz w:val="22"/>
        </w:rPr>
        <w:t xml:space="preserve">sykefravær </w:t>
      </w:r>
      <w:r w:rsidRPr="00C967C0">
        <w:rPr>
          <w:rFonts w:ascii="Oslo Sans Office" w:hAnsi="Oslo Sans Office"/>
          <w:sz w:val="22"/>
        </w:rPr>
        <w:t>for 2020 er 5,2%</w:t>
      </w:r>
      <w:r w:rsidRPr="00C967C0">
        <w:rPr>
          <w:rFonts w:ascii="Oslo Sans Office" w:hAnsi="Oslo Sans Office"/>
          <w:sz w:val="22"/>
        </w:rPr>
        <w:br/>
        <w:t xml:space="preserve">Januar </w:t>
      </w:r>
      <w:r w:rsidRPr="00C967C0">
        <w:rPr>
          <w:rFonts w:ascii="Oslo Sans Office" w:hAnsi="Oslo Sans Office"/>
          <w:sz w:val="22"/>
        </w:rPr>
        <w:t>2021: 3,7% (korttid 1,4 og langtid 2,3)</w:t>
      </w:r>
    </w:p>
    <w:p w:rsidR="00C967C0" w:rsidRPr="00C967C0" w:rsidRDefault="00C967C0" w:rsidP="00C967C0">
      <w:pPr>
        <w:spacing w:after="0" w:line="240" w:lineRule="auto"/>
        <w:ind w:left="720"/>
        <w:rPr>
          <w:rFonts w:ascii="Oslo Sans Office" w:hAnsi="Oslo Sans Office"/>
          <w:sz w:val="22"/>
        </w:rPr>
      </w:pPr>
    </w:p>
    <w:p w:rsidR="00000000" w:rsidRDefault="00543C5D" w:rsidP="00C967C0">
      <w:pPr>
        <w:spacing w:after="0" w:line="240" w:lineRule="auto"/>
        <w:rPr>
          <w:rFonts w:ascii="Oslo Sans Office" w:hAnsi="Oslo Sans Office"/>
          <w:sz w:val="22"/>
        </w:rPr>
      </w:pPr>
      <w:r w:rsidRPr="003D1130">
        <w:rPr>
          <w:rFonts w:ascii="Oslo Sans Office" w:hAnsi="Oslo Sans Office"/>
          <w:bCs/>
          <w:sz w:val="22"/>
        </w:rPr>
        <w:t>Overtid:</w:t>
      </w:r>
      <w:r w:rsidRPr="00C967C0">
        <w:rPr>
          <w:rFonts w:ascii="Oslo Sans Office" w:hAnsi="Oslo Sans Office"/>
          <w:b/>
          <w:bCs/>
          <w:sz w:val="22"/>
        </w:rPr>
        <w:br/>
      </w:r>
      <w:r w:rsidRPr="00C967C0">
        <w:rPr>
          <w:rFonts w:ascii="Oslo Sans Office" w:hAnsi="Oslo Sans Office"/>
          <w:sz w:val="22"/>
        </w:rPr>
        <w:t>7801 timer i 2019 og 7584 timer i 2020</w:t>
      </w:r>
    </w:p>
    <w:p w:rsidR="00C967C0" w:rsidRPr="00C967C0" w:rsidRDefault="00C967C0" w:rsidP="00C967C0">
      <w:pPr>
        <w:spacing w:after="0" w:line="240" w:lineRule="auto"/>
        <w:ind w:left="720"/>
        <w:rPr>
          <w:rFonts w:ascii="Oslo Sans Office" w:hAnsi="Oslo Sans Office"/>
          <w:sz w:val="22"/>
        </w:rPr>
      </w:pPr>
    </w:p>
    <w:p w:rsidR="00000000" w:rsidRPr="00C967C0" w:rsidRDefault="00543C5D" w:rsidP="00C967C0">
      <w:pPr>
        <w:spacing w:after="0" w:line="240" w:lineRule="auto"/>
        <w:rPr>
          <w:rFonts w:ascii="Oslo Sans Office" w:hAnsi="Oslo Sans Office"/>
          <w:sz w:val="22"/>
        </w:rPr>
      </w:pPr>
      <w:r w:rsidRPr="003D1130">
        <w:rPr>
          <w:rFonts w:ascii="Oslo Sans Office" w:hAnsi="Oslo Sans Office"/>
          <w:bCs/>
          <w:sz w:val="22"/>
        </w:rPr>
        <w:t>Brudd AML:</w:t>
      </w:r>
      <w:r w:rsidRPr="00C967C0">
        <w:rPr>
          <w:rFonts w:ascii="Oslo Sans Office" w:hAnsi="Oslo Sans Office"/>
          <w:sz w:val="22"/>
        </w:rPr>
        <w:br/>
        <w:t xml:space="preserve">Særavtaler er lagt inn i tidsregistreringssystemet, men rapporteringsverktøyet overskriver tilsynelatende regler på individnivå med en global innstilling. </w:t>
      </w:r>
    </w:p>
    <w:p w:rsidR="00000000" w:rsidRDefault="00543C5D" w:rsidP="00C967C0">
      <w:pPr>
        <w:spacing w:after="0" w:line="240" w:lineRule="auto"/>
        <w:rPr>
          <w:rFonts w:ascii="Oslo Sans Office" w:hAnsi="Oslo Sans Office"/>
          <w:sz w:val="22"/>
        </w:rPr>
      </w:pPr>
      <w:r w:rsidRPr="00C967C0">
        <w:rPr>
          <w:rFonts w:ascii="Oslo Sans Office" w:hAnsi="Oslo Sans Office"/>
          <w:sz w:val="22"/>
        </w:rPr>
        <w:lastRenderedPageBreak/>
        <w:t>Antall rapporterte brudd er dermed for høy i flere organisasjonsenheter hvor det ble avtalt avvik fra de ordinære tidsbestemmelsene. Dette gjelder både desember og</w:t>
      </w:r>
      <w:r w:rsidRPr="00C967C0">
        <w:rPr>
          <w:rFonts w:ascii="Oslo Sans Office" w:hAnsi="Oslo Sans Office"/>
          <w:sz w:val="22"/>
        </w:rPr>
        <w:t xml:space="preserve"> januar. Leverandør er informert og vi venter på svar.</w:t>
      </w:r>
    </w:p>
    <w:p w:rsidR="00C967C0" w:rsidRPr="00C967C0" w:rsidRDefault="00C967C0" w:rsidP="00C967C0">
      <w:pPr>
        <w:spacing w:after="0" w:line="240" w:lineRule="auto"/>
        <w:rPr>
          <w:rFonts w:ascii="Oslo Sans Office" w:hAnsi="Oslo Sans Office"/>
          <w:sz w:val="22"/>
        </w:rPr>
      </w:pPr>
    </w:p>
    <w:p w:rsidR="00000000" w:rsidRPr="00C967C0" w:rsidRDefault="00543C5D" w:rsidP="00C967C0">
      <w:pPr>
        <w:spacing w:after="0" w:line="240" w:lineRule="auto"/>
        <w:rPr>
          <w:rFonts w:ascii="Oslo Sans Office" w:hAnsi="Oslo Sans Office"/>
          <w:sz w:val="22"/>
        </w:rPr>
      </w:pPr>
      <w:r w:rsidRPr="00C967C0">
        <w:rPr>
          <w:rFonts w:ascii="Oslo Sans Office" w:hAnsi="Oslo Sans Office"/>
          <w:sz w:val="22"/>
        </w:rPr>
        <w:t>Hittil i år: 176 vs 95 samme periode 2020</w:t>
      </w:r>
    </w:p>
    <w:p w:rsidR="00C967C0" w:rsidRDefault="00C967C0" w:rsidP="00C967C0">
      <w:pPr>
        <w:spacing w:after="0" w:line="240" w:lineRule="auto"/>
        <w:rPr>
          <w:rFonts w:ascii="Oslo Sans Office" w:hAnsi="Oslo Sans Office"/>
          <w:sz w:val="22"/>
        </w:rPr>
      </w:pPr>
    </w:p>
    <w:p w:rsidR="00C967C0" w:rsidRPr="00C967C0" w:rsidRDefault="00C967C0" w:rsidP="00C967C0">
      <w:pPr>
        <w:spacing w:after="0" w:line="240" w:lineRule="auto"/>
        <w:rPr>
          <w:rFonts w:ascii="Oslo Sans Office" w:hAnsi="Oslo Sans Office"/>
          <w:sz w:val="22"/>
        </w:rPr>
      </w:pPr>
    </w:p>
    <w:p w:rsidR="00C967C0" w:rsidRPr="00C967C0" w:rsidRDefault="00C967C0" w:rsidP="00C967C0">
      <w:pPr>
        <w:spacing w:after="0" w:line="240" w:lineRule="auto"/>
        <w:rPr>
          <w:rFonts w:ascii="Oslo Sans Office" w:hAnsi="Oslo Sans Office"/>
          <w:sz w:val="22"/>
          <w:u w:val="single"/>
        </w:rPr>
      </w:pPr>
      <w:r w:rsidRPr="00C967C0">
        <w:rPr>
          <w:rFonts w:ascii="Oslo Sans Office" w:hAnsi="Oslo Sans Office"/>
          <w:sz w:val="22"/>
          <w:u w:val="single"/>
        </w:rPr>
        <w:t>Vedtak</w:t>
      </w:r>
    </w:p>
    <w:p w:rsidR="00C967C0" w:rsidRDefault="00C967C0" w:rsidP="00C967C0">
      <w:pPr>
        <w:spacing w:after="0" w:line="24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>AMU tar orienteringen om sykefravær og overtid til etteretning</w:t>
      </w:r>
    </w:p>
    <w:p w:rsidR="00C967C0" w:rsidRPr="003D1130" w:rsidRDefault="00C967C0" w:rsidP="00C967C0">
      <w:pPr>
        <w:spacing w:after="0" w:line="240" w:lineRule="auto"/>
        <w:ind w:firstLine="708"/>
        <w:rPr>
          <w:rFonts w:ascii="Oslo Sans Office" w:hAnsi="Oslo Sans Office"/>
          <w:b/>
          <w:sz w:val="22"/>
        </w:rPr>
      </w:pPr>
      <w:r w:rsidRPr="00C967C0">
        <w:rPr>
          <w:rFonts w:ascii="Oslo Sans Office" w:hAnsi="Oslo Sans Office"/>
          <w:sz w:val="22"/>
        </w:rPr>
        <w:br/>
      </w:r>
      <w:r w:rsidRPr="003D1130">
        <w:rPr>
          <w:rFonts w:ascii="Oslo Sans Office" w:hAnsi="Oslo Sans Office"/>
          <w:b/>
          <w:sz w:val="22"/>
        </w:rPr>
        <w:t xml:space="preserve">AMU sak </w:t>
      </w:r>
      <w:r w:rsidRPr="003D1130">
        <w:rPr>
          <w:rFonts w:ascii="Oslo Sans Office" w:hAnsi="Oslo Sans Office"/>
          <w:b/>
          <w:sz w:val="22"/>
        </w:rPr>
        <w:t>02/2021</w:t>
      </w:r>
      <w:r w:rsidRPr="003D1130">
        <w:rPr>
          <w:b/>
          <w:sz w:val="22"/>
        </w:rPr>
        <w:t xml:space="preserve"> - </w:t>
      </w:r>
      <w:r w:rsidRPr="003D1130">
        <w:rPr>
          <w:rFonts w:ascii="Oslo Sans Office" w:hAnsi="Oslo Sans Office"/>
          <w:b/>
          <w:sz w:val="22"/>
        </w:rPr>
        <w:t xml:space="preserve"> </w:t>
      </w:r>
      <w:r w:rsidRPr="003D1130">
        <w:rPr>
          <w:rFonts w:ascii="Oslo Sans Office" w:hAnsi="Oslo Sans Office"/>
          <w:b/>
          <w:sz w:val="22"/>
        </w:rPr>
        <w:t>HMS rapportering sentralt AMU</w:t>
      </w:r>
    </w:p>
    <w:p w:rsidR="00363616" w:rsidRDefault="00363616" w:rsidP="00363616">
      <w:pPr>
        <w:spacing w:after="0" w:line="240" w:lineRule="auto"/>
        <w:rPr>
          <w:rFonts w:ascii="Oslo Sans Office" w:hAnsi="Oslo Sans Office"/>
          <w:sz w:val="22"/>
          <w:u w:val="single"/>
        </w:rPr>
      </w:pPr>
      <w:r w:rsidRPr="00363616">
        <w:rPr>
          <w:rFonts w:ascii="Oslo Sans Office" w:hAnsi="Oslo Sans Office"/>
          <w:sz w:val="22"/>
          <w:u w:val="single"/>
        </w:rPr>
        <w:t>Orienteringssak</w:t>
      </w:r>
    </w:p>
    <w:p w:rsidR="00363616" w:rsidRPr="00363616" w:rsidRDefault="00363616" w:rsidP="00363616">
      <w:pPr>
        <w:spacing w:after="0" w:line="240" w:lineRule="auto"/>
        <w:rPr>
          <w:rFonts w:ascii="Oslo Sans Office" w:hAnsi="Oslo Sans Office"/>
          <w:sz w:val="22"/>
          <w:u w:val="single"/>
        </w:rPr>
      </w:pPr>
    </w:p>
    <w:p w:rsidR="00000000" w:rsidRPr="00363616" w:rsidRDefault="00543C5D" w:rsidP="00363616">
      <w:pPr>
        <w:spacing w:after="0" w:line="240" w:lineRule="auto"/>
        <w:rPr>
          <w:rFonts w:ascii="Oslo Sans Office" w:hAnsi="Oslo Sans Office"/>
          <w:sz w:val="22"/>
        </w:rPr>
      </w:pPr>
      <w:r w:rsidRPr="00363616">
        <w:rPr>
          <w:rFonts w:ascii="Oslo Sans Office" w:hAnsi="Oslo Sans Office"/>
          <w:sz w:val="22"/>
        </w:rPr>
        <w:t>Det fremgår av arbeidsmiljølovens § 7-2 nr. 6 at arbeidsmiljøutva</w:t>
      </w:r>
      <w:r w:rsidRPr="00363616">
        <w:rPr>
          <w:rFonts w:ascii="Oslo Sans Office" w:hAnsi="Oslo Sans Office"/>
          <w:sz w:val="22"/>
        </w:rPr>
        <w:t>lgene skal utarbeide årsrapport for sin virksomhet.</w:t>
      </w:r>
    </w:p>
    <w:p w:rsidR="00000000" w:rsidRPr="00363616" w:rsidRDefault="00543C5D" w:rsidP="00363616">
      <w:pPr>
        <w:spacing w:after="0" w:line="240" w:lineRule="auto"/>
        <w:rPr>
          <w:rFonts w:ascii="Oslo Sans Office" w:hAnsi="Oslo Sans Office"/>
          <w:sz w:val="22"/>
        </w:rPr>
      </w:pPr>
      <w:r w:rsidRPr="00363616">
        <w:rPr>
          <w:rFonts w:ascii="Oslo Sans Office" w:hAnsi="Oslo Sans Office"/>
          <w:sz w:val="22"/>
        </w:rPr>
        <w:t>Årsrapporten er en sentral kilde til kunn</w:t>
      </w:r>
      <w:r w:rsidRPr="00363616">
        <w:rPr>
          <w:rFonts w:ascii="Oslo Sans Office" w:hAnsi="Oslo Sans Office"/>
          <w:sz w:val="22"/>
        </w:rPr>
        <w:t xml:space="preserve">skap om hva som skjer i det </w:t>
      </w:r>
      <w:proofErr w:type="gramStart"/>
      <w:r w:rsidRPr="00363616">
        <w:rPr>
          <w:rFonts w:ascii="Oslo Sans Office" w:hAnsi="Oslo Sans Office"/>
          <w:sz w:val="22"/>
        </w:rPr>
        <w:t>lokale  arbeidsmiljøutvalget</w:t>
      </w:r>
      <w:proofErr w:type="gramEnd"/>
      <w:r w:rsidRPr="00363616">
        <w:rPr>
          <w:rFonts w:ascii="Oslo Sans Office" w:hAnsi="Oslo Sans Office"/>
          <w:sz w:val="22"/>
        </w:rPr>
        <w:t>.</w:t>
      </w:r>
    </w:p>
    <w:p w:rsidR="00000000" w:rsidRPr="00363616" w:rsidRDefault="00543C5D" w:rsidP="00363616">
      <w:pPr>
        <w:spacing w:after="0" w:line="240" w:lineRule="auto"/>
        <w:rPr>
          <w:rFonts w:ascii="Oslo Sans Office" w:hAnsi="Oslo Sans Office"/>
          <w:sz w:val="22"/>
        </w:rPr>
      </w:pPr>
      <w:r w:rsidRPr="00363616">
        <w:rPr>
          <w:rFonts w:ascii="Oslo Sans Office" w:hAnsi="Oslo Sans Office"/>
          <w:sz w:val="22"/>
        </w:rPr>
        <w:t>Rapporten skal sendes FIN innen 01.03.2021</w:t>
      </w:r>
    </w:p>
    <w:p w:rsidR="00C967C0" w:rsidRDefault="00C967C0" w:rsidP="00363616">
      <w:pPr>
        <w:spacing w:after="0" w:line="240" w:lineRule="auto"/>
        <w:rPr>
          <w:rFonts w:ascii="Oslo Sans Office" w:hAnsi="Oslo Sans Office"/>
          <w:sz w:val="22"/>
        </w:rPr>
      </w:pPr>
    </w:p>
    <w:p w:rsidR="003D1130" w:rsidRPr="00C967C0" w:rsidRDefault="003D1130" w:rsidP="003D1130">
      <w:pPr>
        <w:spacing w:after="0" w:line="240" w:lineRule="auto"/>
        <w:rPr>
          <w:rFonts w:ascii="Oslo Sans Office" w:hAnsi="Oslo Sans Office"/>
          <w:sz w:val="22"/>
          <w:u w:val="single"/>
        </w:rPr>
      </w:pPr>
      <w:r w:rsidRPr="00C967C0">
        <w:rPr>
          <w:rFonts w:ascii="Oslo Sans Office" w:hAnsi="Oslo Sans Office"/>
          <w:sz w:val="22"/>
          <w:u w:val="single"/>
        </w:rPr>
        <w:t>Vedtak</w:t>
      </w:r>
    </w:p>
    <w:p w:rsidR="003D1130" w:rsidRDefault="003D1130" w:rsidP="003D1130">
      <w:pPr>
        <w:spacing w:after="0" w:line="24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 xml:space="preserve">AMU tar orienteringen om </w:t>
      </w:r>
      <w:r>
        <w:rPr>
          <w:rFonts w:ascii="Oslo Sans Office" w:hAnsi="Oslo Sans Office"/>
          <w:sz w:val="22"/>
        </w:rPr>
        <w:t>HMS rapportering til sentralt AMU t</w:t>
      </w:r>
      <w:r>
        <w:rPr>
          <w:rFonts w:ascii="Oslo Sans Office" w:hAnsi="Oslo Sans Office"/>
          <w:sz w:val="22"/>
        </w:rPr>
        <w:t>il etteretning</w:t>
      </w:r>
    </w:p>
    <w:p w:rsidR="00363616" w:rsidRDefault="00363616" w:rsidP="00363616">
      <w:pPr>
        <w:spacing w:after="0" w:line="240" w:lineRule="auto"/>
        <w:rPr>
          <w:rFonts w:ascii="Oslo Sans Office" w:hAnsi="Oslo Sans Office"/>
          <w:sz w:val="22"/>
        </w:rPr>
      </w:pPr>
    </w:p>
    <w:p w:rsidR="00363616" w:rsidRPr="00C967C0" w:rsidRDefault="00363616" w:rsidP="00363616">
      <w:pPr>
        <w:spacing w:after="0" w:line="240" w:lineRule="auto"/>
        <w:rPr>
          <w:rFonts w:ascii="Oslo Sans Office" w:hAnsi="Oslo Sans Office"/>
          <w:sz w:val="22"/>
        </w:rPr>
      </w:pPr>
    </w:p>
    <w:p w:rsidR="00000000" w:rsidRPr="003D1130" w:rsidRDefault="00C967C0" w:rsidP="003D1130">
      <w:pPr>
        <w:rPr>
          <w:rFonts w:ascii="Oslo Sans Office" w:hAnsi="Oslo Sans Office"/>
          <w:b/>
          <w:sz w:val="22"/>
        </w:rPr>
      </w:pPr>
      <w:r w:rsidRPr="003D1130">
        <w:rPr>
          <w:rFonts w:ascii="Oslo Sans Office" w:hAnsi="Oslo Sans Office"/>
          <w:b/>
          <w:sz w:val="22"/>
        </w:rPr>
        <w:t xml:space="preserve">AMU sak </w:t>
      </w:r>
      <w:r w:rsidRPr="003D1130">
        <w:rPr>
          <w:rFonts w:ascii="Oslo Sans Office" w:hAnsi="Oslo Sans Office"/>
          <w:b/>
          <w:sz w:val="22"/>
        </w:rPr>
        <w:t>03/2021 – Årsrapport BHT</w:t>
      </w:r>
      <w:r w:rsidR="003D1130">
        <w:rPr>
          <w:rFonts w:ascii="Oslo Sans Office" w:hAnsi="Oslo Sans Office"/>
          <w:b/>
          <w:sz w:val="22"/>
        </w:rPr>
        <w:br/>
      </w:r>
      <w:r w:rsidR="003D1130" w:rsidRPr="003D1130">
        <w:rPr>
          <w:rFonts w:ascii="Oslo Sans Office" w:hAnsi="Oslo Sans Office"/>
          <w:sz w:val="22"/>
          <w:u w:val="single"/>
        </w:rPr>
        <w:t>Orienteringssak</w:t>
      </w:r>
      <w:r w:rsidR="003D1130">
        <w:rPr>
          <w:rFonts w:ascii="Oslo Sans Office" w:hAnsi="Oslo Sans Office"/>
          <w:b/>
          <w:sz w:val="22"/>
        </w:rPr>
        <w:br/>
      </w:r>
      <w:r w:rsidRPr="003D1130">
        <w:rPr>
          <w:rFonts w:ascii="Oslo Sans Office" w:hAnsi="Oslo Sans Office"/>
          <w:b/>
          <w:sz w:val="22"/>
        </w:rPr>
        <w:br/>
      </w:r>
      <w:r w:rsidR="00543C5D" w:rsidRPr="003D1130">
        <w:rPr>
          <w:rFonts w:ascii="Oslo Sans Office" w:hAnsi="Oslo Sans Office"/>
          <w:sz w:val="22"/>
        </w:rPr>
        <w:t>Årsrapporten fra Arbeidsmiljøhuset inngår</w:t>
      </w:r>
      <w:r w:rsidR="00543C5D" w:rsidRPr="003D1130">
        <w:rPr>
          <w:rFonts w:ascii="Oslo Sans Office" w:hAnsi="Oslo Sans Office"/>
          <w:sz w:val="22"/>
        </w:rPr>
        <w:t xml:space="preserve"> som en del av virksomheters krav til systematisk helse-, miljø- og sikkerhetsarbeid (AML §3-1) og har følgende krav til innhold (jamfør Arbeidstilsynets kommentar til </w:t>
      </w:r>
      <w:r w:rsidR="00543C5D" w:rsidRPr="003D1130">
        <w:rPr>
          <w:rFonts w:ascii="Oslo Sans Office" w:hAnsi="Oslo Sans Office"/>
          <w:sz w:val="22"/>
        </w:rPr>
        <w:br/>
        <w:t>Forskrift om organisering, ledelse og medvirkning kap. 13)</w:t>
      </w:r>
    </w:p>
    <w:p w:rsidR="00000000" w:rsidRPr="003D1130" w:rsidRDefault="00543C5D" w:rsidP="003D1130">
      <w:pPr>
        <w:rPr>
          <w:rFonts w:ascii="Oslo Sans Office" w:hAnsi="Oslo Sans Office"/>
          <w:sz w:val="22"/>
        </w:rPr>
      </w:pPr>
      <w:r w:rsidRPr="003D1130">
        <w:rPr>
          <w:rFonts w:ascii="Oslo Sans Office" w:hAnsi="Oslo Sans Office"/>
          <w:sz w:val="22"/>
        </w:rPr>
        <w:t>Bistand fra BHT er fordelt på følgende områder:</w:t>
      </w:r>
    </w:p>
    <w:p w:rsidR="003D1130" w:rsidRPr="003D1130" w:rsidRDefault="003D1130" w:rsidP="003D1130">
      <w:pPr>
        <w:rPr>
          <w:rFonts w:ascii="Oslo Sans Office" w:hAnsi="Oslo Sans Office"/>
          <w:sz w:val="22"/>
        </w:rPr>
      </w:pPr>
      <w:r w:rsidRPr="003D1130">
        <w:rPr>
          <w:rFonts w:ascii="Oslo Sans Office" w:hAnsi="Oslo Sans Office"/>
          <w:sz w:val="22"/>
        </w:rPr>
        <w:t>Sykefraværsarbeid</w:t>
      </w:r>
      <w:r w:rsidRPr="003D1130">
        <w:rPr>
          <w:rFonts w:ascii="Oslo Sans Office" w:hAnsi="Oslo Sans Office"/>
          <w:sz w:val="22"/>
        </w:rPr>
        <w:br/>
        <w:t>Kvalitetssikring av bestilling</w:t>
      </w:r>
      <w:r w:rsidRPr="003D1130">
        <w:rPr>
          <w:rFonts w:ascii="Oslo Sans Office" w:hAnsi="Oslo Sans Office"/>
          <w:sz w:val="22"/>
        </w:rPr>
        <w:br/>
        <w:t>Arbeidsveiledning</w:t>
      </w:r>
      <w:r w:rsidRPr="003D1130">
        <w:rPr>
          <w:rFonts w:ascii="Oslo Sans Office" w:hAnsi="Oslo Sans Office"/>
          <w:sz w:val="22"/>
        </w:rPr>
        <w:br/>
        <w:t>Systematisk HMS-arbeid</w:t>
      </w:r>
      <w:r w:rsidRPr="003D1130">
        <w:rPr>
          <w:rFonts w:ascii="Oslo Sans Office" w:hAnsi="Oslo Sans Office"/>
          <w:sz w:val="22"/>
        </w:rPr>
        <w:br/>
        <w:t>Ergonomi</w:t>
      </w:r>
      <w:r w:rsidRPr="003D1130">
        <w:rPr>
          <w:rFonts w:ascii="Oslo Sans Office" w:hAnsi="Oslo Sans Office"/>
          <w:sz w:val="22"/>
        </w:rPr>
        <w:br/>
        <w:t>Kvalitetssikring av bestilling- spesialist</w:t>
      </w:r>
      <w:r w:rsidRPr="003D1130">
        <w:rPr>
          <w:rFonts w:ascii="Oslo Sans Office" w:hAnsi="Oslo Sans Office"/>
          <w:sz w:val="22"/>
        </w:rPr>
        <w:br/>
        <w:t xml:space="preserve">Arbeidsveiledning- spesialist </w:t>
      </w:r>
    </w:p>
    <w:p w:rsidR="00000000" w:rsidRPr="003D1130" w:rsidRDefault="00543C5D" w:rsidP="003D1130">
      <w:pPr>
        <w:rPr>
          <w:rFonts w:ascii="Oslo Sans Office" w:hAnsi="Oslo Sans Office"/>
          <w:sz w:val="22"/>
        </w:rPr>
      </w:pPr>
      <w:r w:rsidRPr="003D1130">
        <w:rPr>
          <w:rFonts w:ascii="Oslo Sans Office" w:hAnsi="Oslo Sans Office"/>
          <w:sz w:val="22"/>
        </w:rPr>
        <w:lastRenderedPageBreak/>
        <w:t>Mulig oppfølgingsområder 2021 kan være at vi får knyttet vår kompetanse tettere til driften i etaten. Dette kan for eksempel gjøres ved å sty</w:t>
      </w:r>
      <w:r w:rsidRPr="003D1130">
        <w:rPr>
          <w:rFonts w:ascii="Oslo Sans Office" w:hAnsi="Oslo Sans Office"/>
          <w:sz w:val="22"/>
        </w:rPr>
        <w:t>rke BHTs deltakelse i AMU, eller annen samarbeidsarena.</w:t>
      </w:r>
    </w:p>
    <w:p w:rsidR="003D1130" w:rsidRPr="00C967C0" w:rsidRDefault="003D1130" w:rsidP="003D1130">
      <w:pPr>
        <w:spacing w:after="0" w:line="240" w:lineRule="auto"/>
        <w:rPr>
          <w:rFonts w:ascii="Oslo Sans Office" w:hAnsi="Oslo Sans Office"/>
          <w:sz w:val="22"/>
          <w:u w:val="single"/>
        </w:rPr>
      </w:pPr>
      <w:r w:rsidRPr="00C967C0">
        <w:rPr>
          <w:rFonts w:ascii="Oslo Sans Office" w:hAnsi="Oslo Sans Office"/>
          <w:sz w:val="22"/>
          <w:u w:val="single"/>
        </w:rPr>
        <w:t>Vedtak</w:t>
      </w:r>
    </w:p>
    <w:p w:rsidR="003D1130" w:rsidRDefault="003D1130" w:rsidP="003D1130">
      <w:pPr>
        <w:spacing w:after="0" w:line="24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 xml:space="preserve">AMU tar orienteringen om </w:t>
      </w:r>
      <w:r>
        <w:rPr>
          <w:rFonts w:ascii="Oslo Sans Office" w:hAnsi="Oslo Sans Office"/>
          <w:sz w:val="22"/>
        </w:rPr>
        <w:t xml:space="preserve">årsrapporten fra BHT </w:t>
      </w:r>
      <w:r>
        <w:rPr>
          <w:rFonts w:ascii="Oslo Sans Office" w:hAnsi="Oslo Sans Office"/>
          <w:sz w:val="22"/>
        </w:rPr>
        <w:t>til etteretning</w:t>
      </w:r>
    </w:p>
    <w:p w:rsidR="00C967C0" w:rsidRPr="003D1130" w:rsidRDefault="00C967C0" w:rsidP="00C967C0">
      <w:pPr>
        <w:rPr>
          <w:rFonts w:ascii="Oslo Sans Office" w:hAnsi="Oslo Sans Office"/>
          <w:b/>
          <w:sz w:val="22"/>
        </w:rPr>
      </w:pPr>
    </w:p>
    <w:p w:rsidR="00C967C0" w:rsidRPr="00F36CB0" w:rsidRDefault="00C967C0" w:rsidP="00C967C0">
      <w:pPr>
        <w:rPr>
          <w:rFonts w:ascii="Oslo Sans Office" w:hAnsi="Oslo Sans Office"/>
          <w:b/>
          <w:sz w:val="22"/>
        </w:rPr>
      </w:pPr>
      <w:r w:rsidRPr="00F36CB0">
        <w:rPr>
          <w:rFonts w:ascii="Oslo Sans Office" w:hAnsi="Oslo Sans Office"/>
          <w:b/>
          <w:sz w:val="22"/>
        </w:rPr>
        <w:t xml:space="preserve">AMU sak </w:t>
      </w:r>
      <w:r w:rsidRPr="00F36CB0">
        <w:rPr>
          <w:rFonts w:ascii="Oslo Sans Office" w:hAnsi="Oslo Sans Office"/>
          <w:b/>
          <w:sz w:val="22"/>
        </w:rPr>
        <w:t>04/2021 – Årsrapport AKAN</w:t>
      </w:r>
      <w:r w:rsidRPr="00F36CB0">
        <w:rPr>
          <w:rFonts w:ascii="Oslo Sans Office" w:hAnsi="Oslo Sans Office"/>
          <w:b/>
          <w:sz w:val="22"/>
        </w:rPr>
        <w:br/>
      </w:r>
    </w:p>
    <w:p w:rsidR="00F36CB0" w:rsidRPr="00F36CB0" w:rsidRDefault="00F36CB0" w:rsidP="00F36CB0">
      <w:pPr>
        <w:rPr>
          <w:rFonts w:ascii="Oslo Sans Office" w:hAnsi="Oslo Sans Office"/>
          <w:sz w:val="22"/>
        </w:rPr>
      </w:pPr>
      <w:r w:rsidRPr="00F36CB0">
        <w:rPr>
          <w:rFonts w:ascii="Oslo Sans Office" w:hAnsi="Oslo Sans Office"/>
          <w:sz w:val="22"/>
        </w:rPr>
        <w:t xml:space="preserve">Det har ikke vært aktivitet i AKAN utvalget i 2020. </w:t>
      </w:r>
    </w:p>
    <w:p w:rsidR="00000000" w:rsidRPr="00F36CB0" w:rsidRDefault="00543C5D" w:rsidP="00543C5D">
      <w:pPr>
        <w:numPr>
          <w:ilvl w:val="0"/>
          <w:numId w:val="1"/>
        </w:numPr>
        <w:rPr>
          <w:rFonts w:ascii="Oslo Sans Office" w:hAnsi="Oslo Sans Office"/>
          <w:sz w:val="22"/>
        </w:rPr>
      </w:pPr>
      <w:r w:rsidRPr="00F36CB0">
        <w:rPr>
          <w:rFonts w:ascii="Oslo Sans Office" w:hAnsi="Oslo Sans Office"/>
          <w:sz w:val="22"/>
        </w:rPr>
        <w:t xml:space="preserve">Dagens situasjon med de fleste på hjemmekontor og mindre fysisk omgang med ansatte gjør at det har vært krevende å følge opp ansatte på dette området. </w:t>
      </w:r>
    </w:p>
    <w:p w:rsidR="00000000" w:rsidRPr="00F36CB0" w:rsidRDefault="00543C5D" w:rsidP="00543C5D">
      <w:pPr>
        <w:numPr>
          <w:ilvl w:val="0"/>
          <w:numId w:val="1"/>
        </w:numPr>
        <w:rPr>
          <w:rFonts w:ascii="Oslo Sans Office" w:hAnsi="Oslo Sans Office"/>
          <w:sz w:val="22"/>
        </w:rPr>
      </w:pPr>
      <w:r w:rsidRPr="00F36CB0">
        <w:rPr>
          <w:rFonts w:ascii="Oslo Sans Office" w:hAnsi="Oslo Sans Office"/>
          <w:sz w:val="22"/>
        </w:rPr>
        <w:t>Ansatte har god d</w:t>
      </w:r>
      <w:r w:rsidRPr="00F36CB0">
        <w:rPr>
          <w:rFonts w:ascii="Oslo Sans Office" w:hAnsi="Oslo Sans Office"/>
          <w:sz w:val="22"/>
        </w:rPr>
        <w:t>ialog med egne ledere med 1:1 samtaler og det har ikke vært tilbakemeldinger fra ledere om bekymringer knyttet avhengigheter.</w:t>
      </w:r>
    </w:p>
    <w:p w:rsidR="00000000" w:rsidRPr="00F36CB0" w:rsidRDefault="00543C5D" w:rsidP="00543C5D">
      <w:pPr>
        <w:numPr>
          <w:ilvl w:val="0"/>
          <w:numId w:val="1"/>
        </w:numPr>
        <w:rPr>
          <w:rFonts w:ascii="Oslo Sans Office" w:hAnsi="Oslo Sans Office"/>
          <w:sz w:val="22"/>
        </w:rPr>
      </w:pPr>
      <w:r w:rsidRPr="00F36CB0">
        <w:rPr>
          <w:rFonts w:ascii="Oslo Sans Office" w:hAnsi="Oslo Sans Office"/>
          <w:sz w:val="22"/>
        </w:rPr>
        <w:t xml:space="preserve">BHT er invitert med på neste AMU 24.03.21 for en gjennomgang av </w:t>
      </w:r>
      <w:r w:rsidRPr="00F36CB0">
        <w:rPr>
          <w:rFonts w:ascii="Oslo Sans Office" w:hAnsi="Oslo Sans Office"/>
          <w:sz w:val="22"/>
        </w:rPr>
        <w:t>hvordan vi skal legge opp gode rutiner i dagens situasjon slik at vi kan ivareta ansatte som sliter med rus/spill avhengighet.</w:t>
      </w:r>
    </w:p>
    <w:p w:rsidR="00F36CB0" w:rsidRPr="00F36CB0" w:rsidRDefault="00F36CB0" w:rsidP="00F36CB0">
      <w:pPr>
        <w:rPr>
          <w:rFonts w:ascii="Oslo Sans Office" w:hAnsi="Oslo Sans Office"/>
          <w:sz w:val="22"/>
          <w:u w:val="single"/>
        </w:rPr>
      </w:pPr>
      <w:r w:rsidRPr="00F36CB0">
        <w:rPr>
          <w:rFonts w:ascii="Oslo Sans Office" w:hAnsi="Oslo Sans Office"/>
          <w:bCs/>
          <w:sz w:val="22"/>
          <w:u w:val="single"/>
        </w:rPr>
        <w:t>Vedtak</w:t>
      </w:r>
    </w:p>
    <w:p w:rsidR="00F36CB0" w:rsidRPr="00F36CB0" w:rsidRDefault="00F36CB0" w:rsidP="00F36CB0">
      <w:pPr>
        <w:rPr>
          <w:rFonts w:ascii="Oslo Sans Office" w:hAnsi="Oslo Sans Office"/>
          <w:sz w:val="22"/>
        </w:rPr>
      </w:pPr>
      <w:r w:rsidRPr="00F36CB0">
        <w:rPr>
          <w:rFonts w:ascii="Oslo Sans Office" w:hAnsi="Oslo Sans Office"/>
          <w:sz w:val="22"/>
        </w:rPr>
        <w:t>Arbeidsmiljøutvalget tar informasjonen om aktiviteten til AKAN utvalget til etterretning.</w:t>
      </w:r>
    </w:p>
    <w:p w:rsidR="00F36CB0" w:rsidRPr="00C967C0" w:rsidRDefault="00F36CB0" w:rsidP="00C967C0">
      <w:pPr>
        <w:rPr>
          <w:rFonts w:ascii="Oslo Sans Office" w:hAnsi="Oslo Sans Office"/>
          <w:sz w:val="22"/>
        </w:rPr>
      </w:pPr>
    </w:p>
    <w:p w:rsidR="00C967C0" w:rsidRPr="00F36CB0" w:rsidRDefault="00C967C0" w:rsidP="00C967C0">
      <w:pPr>
        <w:pStyle w:val="Listeavsnitt"/>
        <w:ind w:left="0"/>
        <w:rPr>
          <w:rFonts w:ascii="Oslo Sans Office" w:hAnsi="Oslo Sans Office"/>
          <w:b/>
          <w:sz w:val="22"/>
        </w:rPr>
      </w:pPr>
      <w:r w:rsidRPr="00F36CB0">
        <w:rPr>
          <w:rFonts w:ascii="Oslo Sans Office" w:hAnsi="Oslo Sans Office"/>
          <w:b/>
          <w:sz w:val="22"/>
        </w:rPr>
        <w:t xml:space="preserve">Resultater QB om dagens arbeidssituasjon </w:t>
      </w:r>
    </w:p>
    <w:p w:rsidR="00000000" w:rsidRPr="00F36CB0" w:rsidRDefault="00543C5D" w:rsidP="00543C5D">
      <w:pPr>
        <w:numPr>
          <w:ilvl w:val="0"/>
          <w:numId w:val="2"/>
        </w:numPr>
        <w:rPr>
          <w:szCs w:val="20"/>
        </w:rPr>
      </w:pPr>
      <w:r w:rsidRPr="00F36CB0">
        <w:rPr>
          <w:szCs w:val="20"/>
        </w:rPr>
        <w:t>71% har svart</w:t>
      </w:r>
    </w:p>
    <w:p w:rsidR="00000000" w:rsidRPr="00F36CB0" w:rsidRDefault="00543C5D" w:rsidP="00543C5D">
      <w:pPr>
        <w:numPr>
          <w:ilvl w:val="0"/>
          <w:numId w:val="3"/>
        </w:numPr>
        <w:rPr>
          <w:szCs w:val="20"/>
        </w:rPr>
      </w:pPr>
      <w:r w:rsidRPr="00F36CB0">
        <w:rPr>
          <w:i/>
          <w:iCs/>
          <w:szCs w:val="20"/>
        </w:rPr>
        <w:t>Jeg opplever at det fysiske arbeidsmiljøet på hjemmekontor fungerer godt. Fra 3,81 til 3,96</w:t>
      </w:r>
    </w:p>
    <w:p w:rsidR="00000000" w:rsidRPr="00F36CB0" w:rsidRDefault="00543C5D" w:rsidP="00543C5D">
      <w:pPr>
        <w:numPr>
          <w:ilvl w:val="0"/>
          <w:numId w:val="4"/>
        </w:numPr>
        <w:rPr>
          <w:szCs w:val="20"/>
        </w:rPr>
      </w:pPr>
      <w:r w:rsidRPr="00F36CB0">
        <w:rPr>
          <w:i/>
          <w:iCs/>
          <w:szCs w:val="20"/>
        </w:rPr>
        <w:t>Jeg klarer å skille mellom arbeid og fritid når jeg jobber på hjemmekontor. Fra 3,81 til 3,83</w:t>
      </w:r>
    </w:p>
    <w:p w:rsidR="00000000" w:rsidRPr="00F36CB0" w:rsidRDefault="00543C5D" w:rsidP="00543C5D">
      <w:pPr>
        <w:numPr>
          <w:ilvl w:val="0"/>
          <w:numId w:val="5"/>
        </w:numPr>
        <w:rPr>
          <w:szCs w:val="20"/>
        </w:rPr>
      </w:pPr>
      <w:r w:rsidRPr="00F36CB0">
        <w:rPr>
          <w:i/>
          <w:iCs/>
          <w:szCs w:val="20"/>
        </w:rPr>
        <w:t>Jeg jobber like effektivt på hjemmekontor</w:t>
      </w:r>
      <w:r w:rsidRPr="00F36CB0">
        <w:rPr>
          <w:i/>
          <w:iCs/>
          <w:szCs w:val="20"/>
        </w:rPr>
        <w:t xml:space="preserve"> som på arbeidsplassen. Fra 4,16 til 4,21</w:t>
      </w:r>
    </w:p>
    <w:p w:rsidR="00000000" w:rsidRPr="00F36CB0" w:rsidRDefault="00543C5D" w:rsidP="00543C5D">
      <w:pPr>
        <w:numPr>
          <w:ilvl w:val="0"/>
          <w:numId w:val="6"/>
        </w:numPr>
        <w:rPr>
          <w:szCs w:val="20"/>
        </w:rPr>
      </w:pPr>
      <w:r w:rsidRPr="00F36CB0">
        <w:rPr>
          <w:i/>
          <w:iCs/>
          <w:szCs w:val="20"/>
        </w:rPr>
        <w:t>Jeg har jevnlig en til en dialog med lederen min når jeg har hjemmekontor. Fra 4,26 til 4,44</w:t>
      </w:r>
    </w:p>
    <w:p w:rsidR="00000000" w:rsidRPr="00F36CB0" w:rsidRDefault="00543C5D" w:rsidP="00543C5D">
      <w:pPr>
        <w:numPr>
          <w:ilvl w:val="0"/>
          <w:numId w:val="7"/>
        </w:numPr>
        <w:rPr>
          <w:szCs w:val="20"/>
        </w:rPr>
      </w:pPr>
      <w:r w:rsidRPr="00F36CB0">
        <w:rPr>
          <w:i/>
          <w:iCs/>
          <w:szCs w:val="20"/>
        </w:rPr>
        <w:lastRenderedPageBreak/>
        <w:t>Jeg har god kontakt med mine kollegaer når jeg har hjemmekontor. Fra 3,81 til 3,94</w:t>
      </w:r>
    </w:p>
    <w:p w:rsidR="00000000" w:rsidRPr="00F36CB0" w:rsidRDefault="00543C5D" w:rsidP="00543C5D">
      <w:pPr>
        <w:numPr>
          <w:ilvl w:val="0"/>
          <w:numId w:val="8"/>
        </w:numPr>
        <w:rPr>
          <w:szCs w:val="20"/>
        </w:rPr>
      </w:pPr>
      <w:r w:rsidRPr="00F36CB0">
        <w:rPr>
          <w:i/>
          <w:iCs/>
          <w:szCs w:val="20"/>
        </w:rPr>
        <w:t>Jeg har et godt samarbeid med mine kolleger fra mitt hjemmekontor. Fra 4,17 til 4,33</w:t>
      </w:r>
    </w:p>
    <w:p w:rsidR="00C967C0" w:rsidRDefault="00C967C0" w:rsidP="008A7D5E">
      <w:pPr>
        <w:rPr>
          <w:b/>
          <w:szCs w:val="20"/>
        </w:rPr>
      </w:pPr>
    </w:p>
    <w:p w:rsidR="00543C5D" w:rsidRDefault="00543C5D" w:rsidP="00F36CB0">
      <w:pPr>
        <w:rPr>
          <w:b/>
          <w:szCs w:val="20"/>
        </w:rPr>
      </w:pPr>
      <w:r>
        <w:rPr>
          <w:b/>
          <w:szCs w:val="20"/>
        </w:rPr>
        <w:t>Status Korona</w:t>
      </w:r>
    </w:p>
    <w:p w:rsidR="00F36CB0" w:rsidRPr="00543C5D" w:rsidRDefault="00F36CB0" w:rsidP="00F36CB0">
      <w:pPr>
        <w:rPr>
          <w:szCs w:val="20"/>
        </w:rPr>
      </w:pPr>
      <w:bookmarkStart w:id="0" w:name="_GoBack"/>
      <w:r w:rsidRPr="00543C5D">
        <w:rPr>
          <w:szCs w:val="20"/>
        </w:rPr>
        <w:t>Retningslinjer for håndtering av arbeidssituasjonen gjelder fortsatt – meget streng praksis</w:t>
      </w:r>
    </w:p>
    <w:bookmarkEnd w:id="0"/>
    <w:p w:rsidR="00000000" w:rsidRPr="00F36CB0" w:rsidRDefault="00543C5D" w:rsidP="00543C5D">
      <w:pPr>
        <w:numPr>
          <w:ilvl w:val="0"/>
          <w:numId w:val="9"/>
        </w:numPr>
        <w:rPr>
          <w:szCs w:val="20"/>
        </w:rPr>
      </w:pPr>
      <w:r w:rsidRPr="00F36CB0">
        <w:rPr>
          <w:iCs/>
          <w:szCs w:val="20"/>
        </w:rPr>
        <w:t>Hjemmekontor er hovedregelen</w:t>
      </w:r>
    </w:p>
    <w:p w:rsidR="00000000" w:rsidRPr="00F36CB0" w:rsidRDefault="00543C5D" w:rsidP="00543C5D">
      <w:pPr>
        <w:numPr>
          <w:ilvl w:val="0"/>
          <w:numId w:val="10"/>
        </w:numPr>
        <w:rPr>
          <w:szCs w:val="20"/>
        </w:rPr>
      </w:pPr>
      <w:r w:rsidRPr="00F36CB0">
        <w:rPr>
          <w:iCs/>
          <w:szCs w:val="20"/>
        </w:rPr>
        <w:t>Unntak behandles via nærmeste leder i linjen og godkjennes av avdelingsdirektør</w:t>
      </w:r>
    </w:p>
    <w:p w:rsidR="00000000" w:rsidRPr="00F36CB0" w:rsidRDefault="00543C5D" w:rsidP="00543C5D">
      <w:pPr>
        <w:numPr>
          <w:ilvl w:val="0"/>
          <w:numId w:val="11"/>
        </w:numPr>
        <w:rPr>
          <w:szCs w:val="20"/>
        </w:rPr>
      </w:pPr>
      <w:r w:rsidRPr="00F36CB0">
        <w:rPr>
          <w:iCs/>
          <w:szCs w:val="20"/>
        </w:rPr>
        <w:t xml:space="preserve">Fysiske sosiale aktiviteter i regi av arbeidsgiver er forbudt </w:t>
      </w:r>
    </w:p>
    <w:p w:rsidR="00000000" w:rsidRPr="00F36CB0" w:rsidRDefault="00543C5D" w:rsidP="00543C5D">
      <w:pPr>
        <w:numPr>
          <w:ilvl w:val="0"/>
          <w:numId w:val="12"/>
        </w:numPr>
        <w:rPr>
          <w:szCs w:val="20"/>
        </w:rPr>
      </w:pPr>
      <w:r w:rsidRPr="00F36CB0">
        <w:rPr>
          <w:iCs/>
          <w:szCs w:val="20"/>
        </w:rPr>
        <w:t>Fysisk tilrettelegging avklares med nærmeste leder</w:t>
      </w:r>
    </w:p>
    <w:p w:rsidR="00F36CB0" w:rsidRDefault="00F36CB0" w:rsidP="008A7D5E">
      <w:pPr>
        <w:rPr>
          <w:b/>
          <w:szCs w:val="20"/>
        </w:rPr>
      </w:pPr>
    </w:p>
    <w:sectPr w:rsidR="00F36CB0" w:rsidSect="00D44A50">
      <w:footerReference w:type="default" r:id="rId8"/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84" w:rsidRDefault="00B72B84" w:rsidP="005D093C">
      <w:pPr>
        <w:spacing w:after="0" w:line="240" w:lineRule="auto"/>
      </w:pPr>
      <w:r>
        <w:separator/>
      </w:r>
    </w:p>
  </w:endnote>
  <w:end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162725" w:rsidRPr="00DE1938" w:rsidTr="00162725">
      <w:tc>
        <w:tcPr>
          <w:tcW w:w="426" w:type="dxa"/>
        </w:tcPr>
        <w:p w:rsidR="00162725" w:rsidRPr="00DE1938" w:rsidRDefault="00162725" w:rsidP="00C02DDE">
          <w:pPr>
            <w:spacing w:line="192" w:lineRule="auto"/>
          </w:pPr>
        </w:p>
      </w:tc>
      <w:tc>
        <w:tcPr>
          <w:tcW w:w="3400" w:type="dxa"/>
        </w:tcPr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Default="00162725" w:rsidP="00C02DDE">
          <w:pPr>
            <w:pStyle w:val="Bunntekst"/>
            <w:rPr>
              <w:rStyle w:val="Sterk"/>
            </w:rPr>
          </w:pP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162725" w:rsidRPr="00DE1938" w:rsidRDefault="00162725" w:rsidP="00C02DDE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7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 w:rsidRPr="00DE1938">
            <w:t>Besøksadresse:</w:t>
          </w:r>
        </w:p>
        <w:p w:rsidR="00162725" w:rsidRPr="00DE1938" w:rsidRDefault="00162725" w:rsidP="00C02DDE">
          <w:pPr>
            <w:pStyle w:val="Bunntekst"/>
          </w:pPr>
          <w:r>
            <w:t>Grensesvingen 6, 0663</w:t>
          </w:r>
          <w:r w:rsidRPr="00DE1938">
            <w:t xml:space="preserve"> Oslo</w:t>
          </w:r>
        </w:p>
        <w:p w:rsidR="00162725" w:rsidRPr="00DE1938" w:rsidRDefault="00162725" w:rsidP="00C02DDE">
          <w:pPr>
            <w:pStyle w:val="Bunntekst"/>
          </w:pPr>
          <w:r w:rsidRPr="00DE1938">
            <w:t>Postadresse:</w:t>
          </w:r>
        </w:p>
        <w:p w:rsidR="00162725" w:rsidRPr="00DE1938" w:rsidRDefault="00162725" w:rsidP="00C02DDE">
          <w:pPr>
            <w:pStyle w:val="Bunntekst"/>
          </w:pPr>
          <w:r w:rsidRPr="00DE1938">
            <w:t>P</w:t>
          </w:r>
          <w:r>
            <w:t>ostboks 6538 Etterstad, 0606</w:t>
          </w:r>
          <w:r w:rsidRPr="00DE1938">
            <w:t xml:space="preserve"> Oslo</w:t>
          </w:r>
        </w:p>
      </w:tc>
      <w:tc>
        <w:tcPr>
          <w:tcW w:w="2839" w:type="dxa"/>
        </w:tcPr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Default="00162725" w:rsidP="00C02DDE">
          <w:pPr>
            <w:pStyle w:val="Bunntekst"/>
          </w:pPr>
        </w:p>
        <w:p w:rsidR="00162725" w:rsidRPr="00DE1938" w:rsidRDefault="00162725" w:rsidP="00C02DDE">
          <w:pPr>
            <w:pStyle w:val="Bunntekst"/>
          </w:pPr>
          <w:r>
            <w:t>Tel</w:t>
          </w:r>
          <w:r w:rsidRPr="00DE1938">
            <w:t xml:space="preserve">efon: </w:t>
          </w:r>
          <w:r>
            <w:t>21 80 21 80</w:t>
          </w:r>
        </w:p>
        <w:p w:rsidR="00162725" w:rsidRPr="00DE1938" w:rsidRDefault="00162725" w:rsidP="00C02DDE">
          <w:pPr>
            <w:pStyle w:val="Bunntekst"/>
          </w:pPr>
          <w:r>
            <w:t>postmottak@uke</w:t>
          </w:r>
          <w:r w:rsidRPr="00DE1938">
            <w:t>.oslo.kommune.no</w:t>
          </w:r>
        </w:p>
        <w:p w:rsidR="00162725" w:rsidRPr="00DE1938" w:rsidRDefault="00162725" w:rsidP="00C02DDE">
          <w:pPr>
            <w:pStyle w:val="Bunntekst"/>
          </w:pPr>
          <w:r w:rsidRPr="00DE1938">
            <w:t>Org. Nr.: 976820037</w:t>
          </w:r>
        </w:p>
        <w:p w:rsidR="00162725" w:rsidRPr="00DE1938" w:rsidRDefault="00162725" w:rsidP="00C02DDE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1627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9A98463" wp14:editId="3748A23B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54933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54933" w:rsidP="00D44A50">
          <w:pPr>
            <w:pStyle w:val="Bunntekst"/>
          </w:pPr>
          <w:r>
            <w:t>Grensesvingen 6, 0663</w:t>
          </w:r>
          <w:r w:rsidR="00D44A50" w:rsidRPr="00DE1938">
            <w:t xml:space="preserve">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D44A50" w:rsidP="00D44A50">
          <w:pPr>
            <w:pStyle w:val="Bunntekst"/>
          </w:pPr>
          <w:r w:rsidRPr="00DE1938">
            <w:t>P</w:t>
          </w:r>
          <w:r w:rsidR="00727D7C">
            <w:t>ostboks</w:t>
          </w:r>
          <w:r w:rsidR="00A06A79">
            <w:t xml:space="preserve"> 6538 </w:t>
          </w:r>
          <w:r w:rsidR="00854933">
            <w:t>Etterstad, 0606</w:t>
          </w:r>
          <w:r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</w:t>
          </w:r>
          <w:r w:rsidR="00854933">
            <w:t>21 80 21 80</w:t>
          </w:r>
        </w:p>
        <w:p w:rsidR="00D44A50" w:rsidRPr="00DE1938" w:rsidRDefault="00A06A79" w:rsidP="00D44A50">
          <w:pPr>
            <w:pStyle w:val="Bunntekst"/>
          </w:pPr>
          <w:r>
            <w:t>postmottak@uke</w:t>
          </w:r>
          <w:r w:rsidR="00D44A50" w:rsidRPr="00DE1938">
            <w:t>.oslo.kommune.no</w:t>
          </w:r>
        </w:p>
        <w:p w:rsidR="00D44A50" w:rsidRPr="00DE1938" w:rsidRDefault="00D44A50" w:rsidP="00D44A50">
          <w:pPr>
            <w:pStyle w:val="Bunntekst"/>
          </w:pPr>
          <w:r w:rsidRPr="00DE1938">
            <w:t>Org. Nr.: 976820037</w:t>
          </w:r>
        </w:p>
        <w:p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84" w:rsidRDefault="00B72B84" w:rsidP="005D093C">
      <w:pPr>
        <w:spacing w:after="0" w:line="240" w:lineRule="auto"/>
      </w:pPr>
      <w:r>
        <w:separator/>
      </w:r>
    </w:p>
  </w:footnote>
  <w:footnote w:type="continuationSeparator" w:id="0">
    <w:p w:rsidR="00B72B84" w:rsidRDefault="00B72B84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03FCCCF" wp14:editId="6AA0E622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636.6pt" o:bullet="t">
        <v:imagedata r:id="rId1" o:title="art6742"/>
      </v:shape>
    </w:pict>
  </w:numPicBullet>
  <w:abstractNum w:abstractNumId="0" w15:restartNumberingAfterBreak="0">
    <w:nsid w:val="089608E2"/>
    <w:multiLevelType w:val="hybridMultilevel"/>
    <w:tmpl w:val="CC7C5F8A"/>
    <w:lvl w:ilvl="0" w:tplc="CB8C51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E3F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C0F8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EC3E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E84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A05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3A80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28B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8C2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E5682B"/>
    <w:multiLevelType w:val="hybridMultilevel"/>
    <w:tmpl w:val="061EFDC0"/>
    <w:lvl w:ilvl="0" w:tplc="36AE2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09F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1A64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847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6E4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CE2B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1A80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C41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62E0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245F51"/>
    <w:multiLevelType w:val="hybridMultilevel"/>
    <w:tmpl w:val="FDD2F8B6"/>
    <w:lvl w:ilvl="0" w:tplc="E6503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8ED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407B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9004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EFD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6CA4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C813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ABA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1825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C36989"/>
    <w:multiLevelType w:val="hybridMultilevel"/>
    <w:tmpl w:val="CFD0FC64"/>
    <w:lvl w:ilvl="0" w:tplc="2DF8C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CF7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944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474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44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2AF6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60F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499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2E6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FD77CF"/>
    <w:multiLevelType w:val="hybridMultilevel"/>
    <w:tmpl w:val="17BABBFE"/>
    <w:lvl w:ilvl="0" w:tplc="849032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42F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40E6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CC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A18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605E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4280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C6B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E0AE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F40644"/>
    <w:multiLevelType w:val="hybridMultilevel"/>
    <w:tmpl w:val="32C41884"/>
    <w:lvl w:ilvl="0" w:tplc="D0AA9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41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879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447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42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432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A4E9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6A6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24C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3A2843"/>
    <w:multiLevelType w:val="hybridMultilevel"/>
    <w:tmpl w:val="AA52779C"/>
    <w:lvl w:ilvl="0" w:tplc="35345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3AC2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9668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D444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869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8286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F43D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86B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E65C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1D63BC3"/>
    <w:multiLevelType w:val="hybridMultilevel"/>
    <w:tmpl w:val="D44E4BB4"/>
    <w:lvl w:ilvl="0" w:tplc="C0A4C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8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8B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EB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A2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01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2A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C2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8D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BA6AE8"/>
    <w:multiLevelType w:val="hybridMultilevel"/>
    <w:tmpl w:val="4E568F60"/>
    <w:lvl w:ilvl="0" w:tplc="D2C8C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EF8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28C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0EC9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A6F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42B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270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6E9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9A01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2366F4"/>
    <w:multiLevelType w:val="hybridMultilevel"/>
    <w:tmpl w:val="F482CFFC"/>
    <w:lvl w:ilvl="0" w:tplc="6E16B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BA16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88E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059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602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6C70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8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274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F2DD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E1E6447"/>
    <w:multiLevelType w:val="hybridMultilevel"/>
    <w:tmpl w:val="765AFD7A"/>
    <w:lvl w:ilvl="0" w:tplc="EEEC7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E3F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C205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8610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CDE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F444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F5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8A8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B2A3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DDF26F6"/>
    <w:multiLevelType w:val="hybridMultilevel"/>
    <w:tmpl w:val="ABC40E66"/>
    <w:lvl w:ilvl="0" w:tplc="9E68AC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89C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47F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802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267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F071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839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CCC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E01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4"/>
    <w:rsid w:val="000119BE"/>
    <w:rsid w:val="00030418"/>
    <w:rsid w:val="00084CB2"/>
    <w:rsid w:val="00095EC1"/>
    <w:rsid w:val="000B07D8"/>
    <w:rsid w:val="000B100F"/>
    <w:rsid w:val="000B3F24"/>
    <w:rsid w:val="001623AD"/>
    <w:rsid w:val="00162725"/>
    <w:rsid w:val="00186573"/>
    <w:rsid w:val="001C2B8C"/>
    <w:rsid w:val="001F112F"/>
    <w:rsid w:val="0022033F"/>
    <w:rsid w:val="0022124F"/>
    <w:rsid w:val="0025699D"/>
    <w:rsid w:val="002710CE"/>
    <w:rsid w:val="002B67EC"/>
    <w:rsid w:val="002D2FA3"/>
    <w:rsid w:val="002F4360"/>
    <w:rsid w:val="002F7A10"/>
    <w:rsid w:val="00325D57"/>
    <w:rsid w:val="00331641"/>
    <w:rsid w:val="00363616"/>
    <w:rsid w:val="00371F4A"/>
    <w:rsid w:val="003A0234"/>
    <w:rsid w:val="003C686E"/>
    <w:rsid w:val="003D1130"/>
    <w:rsid w:val="0041004E"/>
    <w:rsid w:val="004406EB"/>
    <w:rsid w:val="00483FE0"/>
    <w:rsid w:val="004E6E74"/>
    <w:rsid w:val="00542DF3"/>
    <w:rsid w:val="00543C5D"/>
    <w:rsid w:val="0055183B"/>
    <w:rsid w:val="00560D31"/>
    <w:rsid w:val="00564015"/>
    <w:rsid w:val="00567104"/>
    <w:rsid w:val="0057341C"/>
    <w:rsid w:val="005812E4"/>
    <w:rsid w:val="00585176"/>
    <w:rsid w:val="00595FDC"/>
    <w:rsid w:val="005B5577"/>
    <w:rsid w:val="005D093C"/>
    <w:rsid w:val="005D6334"/>
    <w:rsid w:val="00620FBC"/>
    <w:rsid w:val="006B5D92"/>
    <w:rsid w:val="006C4B42"/>
    <w:rsid w:val="006E006E"/>
    <w:rsid w:val="007061A7"/>
    <w:rsid w:val="00727D7C"/>
    <w:rsid w:val="00746248"/>
    <w:rsid w:val="007B1129"/>
    <w:rsid w:val="007C4378"/>
    <w:rsid w:val="007D1113"/>
    <w:rsid w:val="007D1655"/>
    <w:rsid w:val="007D167D"/>
    <w:rsid w:val="007E4B0D"/>
    <w:rsid w:val="00854933"/>
    <w:rsid w:val="0087229B"/>
    <w:rsid w:val="008A7D5E"/>
    <w:rsid w:val="008B0029"/>
    <w:rsid w:val="008B2F0F"/>
    <w:rsid w:val="008D5723"/>
    <w:rsid w:val="008F0992"/>
    <w:rsid w:val="008F15A6"/>
    <w:rsid w:val="00931D27"/>
    <w:rsid w:val="00962E83"/>
    <w:rsid w:val="009A11C5"/>
    <w:rsid w:val="009D13D7"/>
    <w:rsid w:val="009F74A4"/>
    <w:rsid w:val="00A0208E"/>
    <w:rsid w:val="00A06A79"/>
    <w:rsid w:val="00A36666"/>
    <w:rsid w:val="00A63656"/>
    <w:rsid w:val="00A67238"/>
    <w:rsid w:val="00AA100D"/>
    <w:rsid w:val="00AD5A83"/>
    <w:rsid w:val="00AE4DB0"/>
    <w:rsid w:val="00B10DAE"/>
    <w:rsid w:val="00B51876"/>
    <w:rsid w:val="00B72B84"/>
    <w:rsid w:val="00B9480F"/>
    <w:rsid w:val="00BC4C57"/>
    <w:rsid w:val="00BF5B4F"/>
    <w:rsid w:val="00C01BBF"/>
    <w:rsid w:val="00C12552"/>
    <w:rsid w:val="00C312C4"/>
    <w:rsid w:val="00C45112"/>
    <w:rsid w:val="00C51925"/>
    <w:rsid w:val="00C967C0"/>
    <w:rsid w:val="00C968B3"/>
    <w:rsid w:val="00D44A50"/>
    <w:rsid w:val="00D44FE9"/>
    <w:rsid w:val="00D46079"/>
    <w:rsid w:val="00D5689F"/>
    <w:rsid w:val="00D76108"/>
    <w:rsid w:val="00D8326C"/>
    <w:rsid w:val="00D95061"/>
    <w:rsid w:val="00DB35DE"/>
    <w:rsid w:val="00DB67DA"/>
    <w:rsid w:val="00DF4DA4"/>
    <w:rsid w:val="00E0131D"/>
    <w:rsid w:val="00E20371"/>
    <w:rsid w:val="00E460CC"/>
    <w:rsid w:val="00E51F3C"/>
    <w:rsid w:val="00E5502F"/>
    <w:rsid w:val="00E5768D"/>
    <w:rsid w:val="00EE216C"/>
    <w:rsid w:val="00F2517D"/>
    <w:rsid w:val="00F36CB0"/>
    <w:rsid w:val="00F441E5"/>
    <w:rsid w:val="00FD3BF2"/>
    <w:rsid w:val="00FD7882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18D03"/>
  <w15:docId w15:val="{CBD84FC8-ADE2-45ED-8D4D-DC6F22F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25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innrykk">
    <w:name w:val="Body Text Indent"/>
    <w:basedOn w:val="Normal"/>
    <w:link w:val="BrdtekstinnrykkTegn"/>
    <w:rsid w:val="0022124F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2124F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2124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2124F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36666"/>
    <w:pPr>
      <w:ind w:left="720"/>
      <w:contextualSpacing/>
    </w:pPr>
  </w:style>
  <w:style w:type="paragraph" w:customStyle="1" w:styleId="paragraph">
    <w:name w:val="paragraph"/>
    <w:basedOn w:val="Normal"/>
    <w:rsid w:val="006B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B5D92"/>
  </w:style>
  <w:style w:type="character" w:customStyle="1" w:styleId="eop">
    <w:name w:val="eop"/>
    <w:basedOn w:val="Standardskriftforavsnitt"/>
    <w:rsid w:val="006B5D92"/>
  </w:style>
  <w:style w:type="paragraph" w:styleId="NormalWeb">
    <w:name w:val="Normal (Web)"/>
    <w:basedOn w:val="Normal"/>
    <w:uiPriority w:val="99"/>
    <w:semiHidden/>
    <w:unhideWhenUsed/>
    <w:rsid w:val="000B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31D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50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67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708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34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7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8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65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57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596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5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71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56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2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2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95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5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4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42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5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79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49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31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8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952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5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84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33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9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09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97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98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0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46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56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9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84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78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72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6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89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30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79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63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000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7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11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62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84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8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469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95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76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5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054\Downloads\M&#248;tereferat(1)%20(2)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Møtereferat(1) (2)</Template>
  <TotalTime>17</TotalTime>
  <Pages>4</Pages>
  <Words>630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5</cp:revision>
  <dcterms:created xsi:type="dcterms:W3CDTF">2021-03-18T07:46:00Z</dcterms:created>
  <dcterms:modified xsi:type="dcterms:W3CDTF">2021-03-18T08:36:00Z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